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1726"/>
        <w:gridCol w:w="617"/>
        <w:gridCol w:w="800"/>
        <w:gridCol w:w="1617"/>
        <w:gridCol w:w="794"/>
        <w:gridCol w:w="1779"/>
      </w:tblGrid>
      <w:tr w:rsidR="000010FC" w:rsidRPr="000010FC" w14:paraId="7E62BFE4" w14:textId="77777777" w:rsidTr="000010FC">
        <w:trPr>
          <w:trHeight w:val="907"/>
        </w:trPr>
        <w:tc>
          <w:tcPr>
            <w:tcW w:w="963" w:type="dxa"/>
            <w:vAlign w:val="center"/>
          </w:tcPr>
          <w:p w14:paraId="373ACEBC" w14:textId="3C6687B7" w:rsidR="00FC04FD" w:rsidRPr="000010FC" w:rsidRDefault="00FC04FD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26" w:type="dxa"/>
            <w:vAlign w:val="center"/>
          </w:tcPr>
          <w:p w14:paraId="6619E4FA" w14:textId="1249F5EE" w:rsidR="00FC04FD" w:rsidRPr="000010FC" w:rsidRDefault="000010FC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  <w:t>刘丕养</w:t>
            </w:r>
          </w:p>
        </w:tc>
        <w:tc>
          <w:tcPr>
            <w:tcW w:w="1417" w:type="dxa"/>
            <w:gridSpan w:val="2"/>
            <w:vAlign w:val="center"/>
          </w:tcPr>
          <w:p w14:paraId="0A722D21" w14:textId="37EDABEE" w:rsidR="00FC04FD" w:rsidRPr="000010FC" w:rsidRDefault="00FC04FD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411" w:type="dxa"/>
            <w:gridSpan w:val="2"/>
            <w:vAlign w:val="center"/>
          </w:tcPr>
          <w:p w14:paraId="593A0A74" w14:textId="481C301E" w:rsidR="00FC04FD" w:rsidRPr="000010FC" w:rsidRDefault="000010FC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779" w:type="dxa"/>
            <w:vMerge w:val="restart"/>
          </w:tcPr>
          <w:p w14:paraId="7660E5F4" w14:textId="141F7259" w:rsidR="00FC04FD" w:rsidRPr="000010FC" w:rsidRDefault="00FC04FD" w:rsidP="008547D8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隶书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Fonts w:ascii="Times New Roman" w:eastAsia="宋体" w:hAnsi="Times New Roman"/>
                <w:noProof/>
              </w:rPr>
              <w:drawing>
                <wp:inline distT="0" distB="0" distL="0" distR="0" wp14:anchorId="15727ADB" wp14:editId="63DFD1B6">
                  <wp:extent cx="984296" cy="1413164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80" cy="142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FC" w:rsidRPr="000010FC" w14:paraId="2D0954C4" w14:textId="77777777" w:rsidTr="000010FC">
        <w:trPr>
          <w:trHeight w:val="567"/>
        </w:trPr>
        <w:tc>
          <w:tcPr>
            <w:tcW w:w="963" w:type="dxa"/>
            <w:vAlign w:val="center"/>
          </w:tcPr>
          <w:p w14:paraId="1863C052" w14:textId="762C3008" w:rsidR="00FC04FD" w:rsidRPr="000010FC" w:rsidRDefault="00FC04FD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1726" w:type="dxa"/>
            <w:vAlign w:val="center"/>
          </w:tcPr>
          <w:p w14:paraId="45D5D145" w14:textId="4FEC7F93" w:rsidR="00FC04FD" w:rsidRPr="000010FC" w:rsidRDefault="000010FC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  <w:t>副教授</w:t>
            </w:r>
          </w:p>
        </w:tc>
        <w:tc>
          <w:tcPr>
            <w:tcW w:w="1417" w:type="dxa"/>
            <w:gridSpan w:val="2"/>
            <w:vAlign w:val="center"/>
          </w:tcPr>
          <w:p w14:paraId="36CA28D9" w14:textId="4ABF2E43" w:rsidR="00FC04FD" w:rsidRPr="000010FC" w:rsidRDefault="00FC04FD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  <w:t>专业领域</w:t>
            </w:r>
          </w:p>
        </w:tc>
        <w:tc>
          <w:tcPr>
            <w:tcW w:w="2411" w:type="dxa"/>
            <w:gridSpan w:val="2"/>
            <w:vAlign w:val="center"/>
          </w:tcPr>
          <w:p w14:paraId="048DCC13" w14:textId="75B2CE52" w:rsidR="00FC04FD" w:rsidRPr="000010FC" w:rsidRDefault="000010FC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  <w:t>力学、岩土工程</w:t>
            </w:r>
          </w:p>
        </w:tc>
        <w:tc>
          <w:tcPr>
            <w:tcW w:w="1779" w:type="dxa"/>
            <w:vMerge/>
          </w:tcPr>
          <w:p w14:paraId="778B109D" w14:textId="3DF5C3C2" w:rsidR="00FC04FD" w:rsidRPr="000010FC" w:rsidRDefault="00FC04FD" w:rsidP="008547D8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隶书" w:hAnsi="Times New Roman"/>
                <w:color w:val="313131"/>
                <w:sz w:val="30"/>
                <w:szCs w:val="30"/>
                <w:shd w:val="clear" w:color="auto" w:fill="FFFFFF"/>
              </w:rPr>
            </w:pPr>
          </w:p>
        </w:tc>
      </w:tr>
      <w:tr w:rsidR="000010FC" w:rsidRPr="000010FC" w14:paraId="28072E1F" w14:textId="77777777" w:rsidTr="000010FC">
        <w:trPr>
          <w:trHeight w:val="907"/>
        </w:trPr>
        <w:tc>
          <w:tcPr>
            <w:tcW w:w="963" w:type="dxa"/>
            <w:vAlign w:val="center"/>
          </w:tcPr>
          <w:p w14:paraId="4BE6940C" w14:textId="43D95FBD" w:rsidR="000010FC" w:rsidRPr="000010FC" w:rsidRDefault="000010FC" w:rsidP="00FC04FD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5554" w:type="dxa"/>
            <w:gridSpan w:val="5"/>
            <w:vAlign w:val="center"/>
          </w:tcPr>
          <w:p w14:paraId="775CCB72" w14:textId="35F917D5" w:rsidR="000010FC" w:rsidRPr="000010FC" w:rsidRDefault="000010FC" w:rsidP="000010FC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Theme="majorEastAsia" w:hAnsi="Times New Roman"/>
                <w:b w:val="0"/>
                <w:bCs/>
                <w:color w:val="313131"/>
                <w:sz w:val="28"/>
                <w:szCs w:val="28"/>
                <w:shd w:val="clear" w:color="auto" w:fill="FFFFFF"/>
              </w:rPr>
              <w:t>Piyang.liu@qut.edu.cn</w:t>
            </w:r>
          </w:p>
        </w:tc>
        <w:tc>
          <w:tcPr>
            <w:tcW w:w="1779" w:type="dxa"/>
            <w:vMerge/>
          </w:tcPr>
          <w:p w14:paraId="5A05B540" w14:textId="1A445E69" w:rsidR="000010FC" w:rsidRPr="000010FC" w:rsidRDefault="000010FC" w:rsidP="008547D8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eastAsia="隶书" w:hAnsi="Times New Roman"/>
                <w:color w:val="313131"/>
                <w:sz w:val="30"/>
                <w:szCs w:val="30"/>
                <w:shd w:val="clear" w:color="auto" w:fill="FFFFFF"/>
              </w:rPr>
            </w:pPr>
          </w:p>
        </w:tc>
      </w:tr>
      <w:tr w:rsidR="00AF15A1" w:rsidRPr="000010FC" w14:paraId="1F7F5642" w14:textId="77777777" w:rsidTr="008547D8">
        <w:tc>
          <w:tcPr>
            <w:tcW w:w="8296" w:type="dxa"/>
            <w:gridSpan w:val="7"/>
          </w:tcPr>
          <w:p w14:paraId="2D689094" w14:textId="7D6722FF" w:rsidR="00AF15A1" w:rsidRPr="000010FC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个人简介</w:t>
            </w:r>
          </w:p>
        </w:tc>
      </w:tr>
      <w:tr w:rsidR="00AF15A1" w:rsidRPr="000010FC" w14:paraId="2D7E660E" w14:textId="77777777" w:rsidTr="008547D8">
        <w:tc>
          <w:tcPr>
            <w:tcW w:w="8296" w:type="dxa"/>
            <w:gridSpan w:val="7"/>
          </w:tcPr>
          <w:p w14:paraId="372F528B" w14:textId="40255653" w:rsidR="00AF15A1" w:rsidRPr="000010FC" w:rsidRDefault="008547D8" w:rsidP="008547D8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ind w:firstLine="482"/>
              <w:rPr>
                <w:rStyle w:val="a5"/>
                <w:rFonts w:ascii="Times New Roman" w:eastAsia="隶书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Fonts w:ascii="Times New Roman" w:eastAsia="宋体" w:hAnsi="Times New Roman"/>
              </w:rPr>
              <w:t>刘丕养，博士</w:t>
            </w:r>
            <w:r w:rsidR="00797147" w:rsidRPr="000010FC">
              <w:rPr>
                <w:rFonts w:ascii="Times New Roman" w:eastAsia="宋体" w:hAnsi="Times New Roman"/>
              </w:rPr>
              <w:t>（后）</w:t>
            </w:r>
            <w:r w:rsidRPr="000010FC">
              <w:rPr>
                <w:rFonts w:ascii="Times New Roman" w:eastAsia="宋体" w:hAnsi="Times New Roman"/>
              </w:rPr>
              <w:t>，副教授</w:t>
            </w:r>
            <w:r w:rsidR="00797147" w:rsidRPr="000010FC">
              <w:rPr>
                <w:rFonts w:ascii="Times New Roman" w:eastAsia="宋体" w:hAnsi="Times New Roman"/>
              </w:rPr>
              <w:t>，西海岸新区第四批紧缺人才</w:t>
            </w:r>
            <w:r w:rsidRPr="000010FC">
              <w:rPr>
                <w:rFonts w:ascii="Times New Roman" w:eastAsia="宋体" w:hAnsi="Times New Roman"/>
              </w:rPr>
              <w:t>。</w:t>
            </w:r>
            <w:r w:rsidRPr="000010FC">
              <w:rPr>
                <w:rFonts w:ascii="Times New Roman" w:eastAsia="宋体" w:hAnsi="Times New Roman"/>
              </w:rPr>
              <w:t>2017</w:t>
            </w:r>
            <w:r w:rsidRPr="000010FC">
              <w:rPr>
                <w:rFonts w:ascii="Times New Roman" w:eastAsia="宋体" w:hAnsi="Times New Roman"/>
              </w:rPr>
              <w:t>年毕业于中国石油大学（华东），油气田开发工程专业（硕博连读），期间于</w:t>
            </w:r>
            <w:r w:rsidRPr="000010FC">
              <w:rPr>
                <w:rFonts w:ascii="Times New Roman" w:eastAsia="宋体" w:hAnsi="Times New Roman"/>
              </w:rPr>
              <w:t>2015.12-2017.01</w:t>
            </w:r>
            <w:r w:rsidRPr="000010FC">
              <w:rPr>
                <w:rFonts w:ascii="Times New Roman" w:eastAsia="宋体" w:hAnsi="Times New Roman"/>
              </w:rPr>
              <w:t>在英国赫瑞瓦特大学（</w:t>
            </w:r>
            <w:r w:rsidRPr="000010FC">
              <w:rPr>
                <w:rFonts w:ascii="Times New Roman" w:eastAsia="宋体" w:hAnsi="Times New Roman"/>
              </w:rPr>
              <w:t>Heriot-Watt University</w:t>
            </w:r>
            <w:r w:rsidRPr="000010FC">
              <w:rPr>
                <w:rFonts w:ascii="Times New Roman" w:eastAsia="宋体" w:hAnsi="Times New Roman"/>
              </w:rPr>
              <w:t>）进行博士联培</w:t>
            </w:r>
            <w:r w:rsidR="00797147" w:rsidRPr="000010FC">
              <w:rPr>
                <w:rFonts w:ascii="Times New Roman" w:eastAsia="宋体" w:hAnsi="Times New Roman"/>
              </w:rPr>
              <w:t>，</w:t>
            </w:r>
            <w:r w:rsidRPr="000010FC">
              <w:rPr>
                <w:rFonts w:ascii="Times New Roman" w:eastAsia="宋体" w:hAnsi="Times New Roman"/>
              </w:rPr>
              <w:t>导师：</w:t>
            </w:r>
            <w:r w:rsidRPr="000010FC">
              <w:rPr>
                <w:rFonts w:ascii="Times New Roman" w:eastAsia="宋体" w:hAnsi="Times New Roman"/>
              </w:rPr>
              <w:t>Prof. Gary Douglas Couples</w:t>
            </w:r>
            <w:r w:rsidRPr="000010FC">
              <w:rPr>
                <w:rFonts w:ascii="Times New Roman" w:eastAsia="宋体" w:hAnsi="Times New Roman"/>
              </w:rPr>
              <w:t>。</w:t>
            </w:r>
            <w:r w:rsidRPr="000010FC">
              <w:rPr>
                <w:rFonts w:ascii="Times New Roman" w:eastAsia="宋体" w:hAnsi="Times New Roman"/>
              </w:rPr>
              <w:t>2018</w:t>
            </w:r>
            <w:r w:rsidRPr="000010FC">
              <w:rPr>
                <w:rFonts w:ascii="Times New Roman" w:eastAsia="宋体" w:hAnsi="Times New Roman"/>
              </w:rPr>
              <w:t>年</w:t>
            </w:r>
            <w:r w:rsidRPr="000010FC">
              <w:rPr>
                <w:rFonts w:ascii="Times New Roman" w:eastAsia="宋体" w:hAnsi="Times New Roman"/>
              </w:rPr>
              <w:t>-2019</w:t>
            </w:r>
            <w:r w:rsidRPr="000010FC">
              <w:rPr>
                <w:rFonts w:ascii="Times New Roman" w:eastAsia="宋体" w:hAnsi="Times New Roman"/>
              </w:rPr>
              <w:t>年在中国石油大学（华东）力学流动站从事博士后研究工作，期间于</w:t>
            </w:r>
            <w:r w:rsidRPr="000010FC">
              <w:rPr>
                <w:rFonts w:ascii="Times New Roman" w:eastAsia="宋体" w:hAnsi="Times New Roman"/>
              </w:rPr>
              <w:t>2018.03-2019.06</w:t>
            </w:r>
            <w:r w:rsidRPr="000010FC">
              <w:rPr>
                <w:rFonts w:ascii="Times New Roman" w:eastAsia="宋体" w:hAnsi="Times New Roman"/>
              </w:rPr>
              <w:t>在沙特阿卜杜拉国王科技大学（</w:t>
            </w:r>
            <w:r w:rsidRPr="000010FC">
              <w:rPr>
                <w:rFonts w:ascii="Times New Roman" w:eastAsia="宋体" w:hAnsi="Times New Roman"/>
              </w:rPr>
              <w:t>King Abdullah University of Science and Technology, KAUST</w:t>
            </w:r>
            <w:r w:rsidRPr="000010FC">
              <w:rPr>
                <w:rFonts w:ascii="Times New Roman" w:eastAsia="宋体" w:hAnsi="Times New Roman"/>
              </w:rPr>
              <w:t>）进行博士后合作研究</w:t>
            </w:r>
            <w:r w:rsidR="00797147" w:rsidRPr="000010FC">
              <w:rPr>
                <w:rFonts w:ascii="Times New Roman" w:eastAsia="宋体" w:hAnsi="Times New Roman"/>
              </w:rPr>
              <w:t>，</w:t>
            </w:r>
            <w:r w:rsidRPr="000010FC">
              <w:rPr>
                <w:rFonts w:ascii="Times New Roman" w:eastAsia="宋体" w:hAnsi="Times New Roman"/>
              </w:rPr>
              <w:t>合作导师</w:t>
            </w:r>
            <w:r w:rsidRPr="000010FC">
              <w:rPr>
                <w:rFonts w:ascii="Times New Roman" w:eastAsia="宋体" w:hAnsi="Times New Roman"/>
              </w:rPr>
              <w:t xml:space="preserve"> Prof. </w:t>
            </w:r>
            <w:proofErr w:type="spellStart"/>
            <w:r w:rsidRPr="000010FC">
              <w:rPr>
                <w:rFonts w:ascii="Times New Roman" w:eastAsia="宋体" w:hAnsi="Times New Roman"/>
              </w:rPr>
              <w:t>Shuyu</w:t>
            </w:r>
            <w:proofErr w:type="spellEnd"/>
            <w:r w:rsidRPr="000010FC">
              <w:rPr>
                <w:rFonts w:ascii="Times New Roman" w:eastAsia="宋体" w:hAnsi="Times New Roman"/>
              </w:rPr>
              <w:t xml:space="preserve"> Sun</w:t>
            </w:r>
            <w:r w:rsidRPr="000010FC">
              <w:rPr>
                <w:rFonts w:ascii="Times New Roman" w:eastAsia="宋体" w:hAnsi="Times New Roman"/>
              </w:rPr>
              <w:t>。主要从事多孔介质多尺度多物理场耦合、及油气藏自动历史拟合方面的研究工作。</w:t>
            </w:r>
          </w:p>
        </w:tc>
      </w:tr>
      <w:tr w:rsidR="00AF15A1" w:rsidRPr="000010FC" w14:paraId="48059913" w14:textId="77777777" w:rsidTr="008547D8">
        <w:tc>
          <w:tcPr>
            <w:tcW w:w="8296" w:type="dxa"/>
            <w:gridSpan w:val="7"/>
          </w:tcPr>
          <w:p w14:paraId="651DEC78" w14:textId="77777777" w:rsidR="00AF15A1" w:rsidRPr="000010FC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工作经历</w:t>
            </w:r>
          </w:p>
        </w:tc>
      </w:tr>
      <w:tr w:rsidR="00AF15A1" w:rsidRPr="000010FC" w14:paraId="04DC0809" w14:textId="77777777" w:rsidTr="000010FC">
        <w:trPr>
          <w:trHeight w:val="510"/>
        </w:trPr>
        <w:tc>
          <w:tcPr>
            <w:tcW w:w="3306" w:type="dxa"/>
            <w:gridSpan w:val="3"/>
            <w:vAlign w:val="center"/>
          </w:tcPr>
          <w:p w14:paraId="4F4BAC8F" w14:textId="6F299366" w:rsidR="00AF15A1" w:rsidRPr="000010FC" w:rsidRDefault="008E3AE8" w:rsidP="000010FC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2020.0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3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-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至今</w:t>
            </w:r>
          </w:p>
        </w:tc>
        <w:tc>
          <w:tcPr>
            <w:tcW w:w="4990" w:type="dxa"/>
            <w:gridSpan w:val="4"/>
            <w:vAlign w:val="center"/>
          </w:tcPr>
          <w:p w14:paraId="2527D9D2" w14:textId="37D659A1" w:rsidR="00AF15A1" w:rsidRPr="000010FC" w:rsidRDefault="008E3AE8" w:rsidP="000010FC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Times New Roman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青岛理工大学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 xml:space="preserve"> 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副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教授</w:t>
            </w:r>
          </w:p>
        </w:tc>
      </w:tr>
      <w:tr w:rsidR="00AF15A1" w:rsidRPr="000010FC" w14:paraId="420BFA29" w14:textId="77777777" w:rsidTr="008547D8">
        <w:tc>
          <w:tcPr>
            <w:tcW w:w="8296" w:type="dxa"/>
            <w:gridSpan w:val="7"/>
          </w:tcPr>
          <w:p w14:paraId="082D0456" w14:textId="77777777" w:rsidR="00AF15A1" w:rsidRPr="000010FC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研究方向</w:t>
            </w:r>
          </w:p>
        </w:tc>
      </w:tr>
      <w:tr w:rsidR="00AF15A1" w:rsidRPr="000010FC" w14:paraId="46AA1BF8" w14:textId="77777777" w:rsidTr="008547D8">
        <w:tc>
          <w:tcPr>
            <w:tcW w:w="8296" w:type="dxa"/>
            <w:gridSpan w:val="7"/>
          </w:tcPr>
          <w:p w14:paraId="6088C318" w14:textId="51BE730C" w:rsidR="00AF15A1" w:rsidRPr="000010FC" w:rsidRDefault="008E3AE8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Times New Roman" w:eastAsia="微软雅黑" w:hAnsi="Times New Roman"/>
                <w:color w:val="313131"/>
                <w:sz w:val="19"/>
                <w:szCs w:val="19"/>
              </w:rPr>
            </w:pP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（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1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）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多孔介质</w:t>
            </w:r>
            <w:r w:rsidR="00797147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多物理场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耦合数值模拟及应用</w:t>
            </w:r>
          </w:p>
          <w:p w14:paraId="312D799E" w14:textId="063F3044" w:rsidR="008547D8" w:rsidRPr="000010FC" w:rsidRDefault="008E3AE8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Times New Roman" w:hAnsi="Times New Roman"/>
                <w:color w:val="313131"/>
                <w:shd w:val="clear" w:color="auto" w:fill="FFFFFF"/>
              </w:rPr>
            </w:pP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（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2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）</w:t>
            </w:r>
            <w:r w:rsidR="00797147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基于机器学习的地层渗流模型反演预测</w:t>
            </w:r>
          </w:p>
          <w:p w14:paraId="258FF462" w14:textId="37FB2667" w:rsidR="00AF15A1" w:rsidRPr="000010FC" w:rsidRDefault="008E3AE8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Times New Roman" w:eastAsia="微软雅黑" w:hAnsi="Times New Roman"/>
                <w:color w:val="313131"/>
                <w:sz w:val="19"/>
                <w:szCs w:val="19"/>
              </w:rPr>
            </w:pP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（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3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）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油气藏试井解释及相关软件开发</w:t>
            </w:r>
          </w:p>
          <w:p w14:paraId="5B2C1EE5" w14:textId="1087166A" w:rsidR="00AF15A1" w:rsidRPr="000010FC" w:rsidRDefault="008E3AE8" w:rsidP="000010FC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Style w:val="a5"/>
                <w:rFonts w:ascii="Times New Roman" w:eastAsia="隶书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（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4</w:t>
            </w:r>
            <w:r w:rsidRPr="000010FC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）</w:t>
            </w:r>
            <w:r w:rsidR="00797147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基于机器学习的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油气藏自动历史拟合</w:t>
            </w:r>
          </w:p>
        </w:tc>
      </w:tr>
      <w:tr w:rsidR="00AF15A1" w:rsidRPr="000010FC" w14:paraId="210F3832" w14:textId="77777777" w:rsidTr="008547D8">
        <w:tc>
          <w:tcPr>
            <w:tcW w:w="8296" w:type="dxa"/>
            <w:gridSpan w:val="7"/>
          </w:tcPr>
          <w:p w14:paraId="06FFDEB3" w14:textId="77777777" w:rsidR="00AF15A1" w:rsidRPr="000010FC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纵向课题</w:t>
            </w:r>
          </w:p>
        </w:tc>
      </w:tr>
      <w:tr w:rsidR="00AF15A1" w:rsidRPr="000010FC" w14:paraId="3C15A9D6" w14:textId="77777777" w:rsidTr="000010FC">
        <w:tc>
          <w:tcPr>
            <w:tcW w:w="3306" w:type="dxa"/>
            <w:gridSpan w:val="3"/>
            <w:vAlign w:val="center"/>
          </w:tcPr>
          <w:p w14:paraId="5FEB8E5C" w14:textId="096287D7" w:rsidR="00AF15A1" w:rsidRPr="000010FC" w:rsidRDefault="008547D8" w:rsidP="00480F8D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b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国家自然科学基金青年基金（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51804325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）</w:t>
            </w:r>
          </w:p>
        </w:tc>
        <w:tc>
          <w:tcPr>
            <w:tcW w:w="2417" w:type="dxa"/>
            <w:gridSpan w:val="2"/>
            <w:vAlign w:val="center"/>
          </w:tcPr>
          <w:p w14:paraId="6AC1421A" w14:textId="77777777" w:rsidR="00AF15A1" w:rsidRPr="000010FC" w:rsidRDefault="008E3AE8" w:rsidP="00480F8D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b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国家基金委</w:t>
            </w:r>
          </w:p>
        </w:tc>
        <w:tc>
          <w:tcPr>
            <w:tcW w:w="2573" w:type="dxa"/>
            <w:gridSpan w:val="2"/>
            <w:vAlign w:val="center"/>
          </w:tcPr>
          <w:p w14:paraId="2B42C894" w14:textId="5F4F72C1" w:rsidR="00AF15A1" w:rsidRPr="000010FC" w:rsidRDefault="008E3AE8" w:rsidP="00480F8D">
            <w:pPr>
              <w:pStyle w:val="a3"/>
              <w:widowControl/>
              <w:shd w:val="clear" w:color="auto" w:fill="FFFFFF"/>
              <w:spacing w:beforeAutospacing="0" w:afterAutospacing="0" w:line="234" w:lineRule="atLeast"/>
              <w:jc w:val="both"/>
              <w:rPr>
                <w:rFonts w:ascii="Times New Roman" w:hAnsi="Times New Roman"/>
                <w:b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20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19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.01-202</w:t>
            </w:r>
            <w:r w:rsidR="008547D8" w:rsidRPr="000010FC">
              <w:rPr>
                <w:rFonts w:ascii="Times New Roman" w:hAnsi="Times New Roman"/>
                <w:color w:val="313131"/>
                <w:shd w:val="clear" w:color="auto" w:fill="FFFFFF"/>
              </w:rPr>
              <w:t>1</w:t>
            </w: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.12</w:t>
            </w:r>
          </w:p>
        </w:tc>
      </w:tr>
      <w:tr w:rsidR="00AF15A1" w:rsidRPr="000010FC" w14:paraId="322F41D4" w14:textId="77777777" w:rsidTr="000010FC">
        <w:tc>
          <w:tcPr>
            <w:tcW w:w="3306" w:type="dxa"/>
            <w:gridSpan w:val="3"/>
          </w:tcPr>
          <w:p w14:paraId="262148F1" w14:textId="3C69AAC9" w:rsidR="00AF15A1" w:rsidRPr="000010FC" w:rsidRDefault="008547D8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color w:val="313131"/>
                <w:shd w:val="clear" w:color="auto" w:fill="FFFFFF"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中国博士后科学基金面上项目</w:t>
            </w:r>
          </w:p>
        </w:tc>
        <w:tc>
          <w:tcPr>
            <w:tcW w:w="2417" w:type="dxa"/>
            <w:gridSpan w:val="2"/>
          </w:tcPr>
          <w:p w14:paraId="65F802FD" w14:textId="76E846B5" w:rsidR="00AF15A1" w:rsidRPr="000010FC" w:rsidRDefault="00E11789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color w:val="313131"/>
                <w:shd w:val="clear" w:color="auto" w:fill="FFFFFF"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中国博士后科学基金会</w:t>
            </w:r>
          </w:p>
        </w:tc>
        <w:tc>
          <w:tcPr>
            <w:tcW w:w="2573" w:type="dxa"/>
            <w:gridSpan w:val="2"/>
          </w:tcPr>
          <w:p w14:paraId="7697A203" w14:textId="50CB85BF" w:rsidR="00AF15A1" w:rsidRPr="000010FC" w:rsidRDefault="008547D8">
            <w:pPr>
              <w:pStyle w:val="a3"/>
              <w:widowControl/>
              <w:spacing w:beforeAutospacing="0" w:afterAutospacing="0"/>
              <w:rPr>
                <w:rStyle w:val="a5"/>
                <w:rFonts w:ascii="Times New Roman" w:eastAsia="隶书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Fonts w:ascii="Times New Roman" w:hAnsi="Times New Roman"/>
                <w:color w:val="313131"/>
                <w:shd w:val="clear" w:color="auto" w:fill="FFFFFF"/>
              </w:rPr>
              <w:t>2018.01-2019.12</w:t>
            </w:r>
          </w:p>
        </w:tc>
      </w:tr>
      <w:tr w:rsidR="00D45FA3" w:rsidRPr="000010FC" w14:paraId="7376AC57" w14:textId="77777777" w:rsidTr="00117A41">
        <w:trPr>
          <w:trHeight w:val="454"/>
        </w:trPr>
        <w:tc>
          <w:tcPr>
            <w:tcW w:w="3306" w:type="dxa"/>
            <w:gridSpan w:val="3"/>
            <w:vAlign w:val="center"/>
          </w:tcPr>
          <w:p w14:paraId="28037CAF" w14:textId="14180480" w:rsidR="00D45FA3" w:rsidRPr="00117A41" w:rsidRDefault="00D45FA3" w:rsidP="00117A41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color w:val="313131"/>
                <w:shd w:val="clear" w:color="auto" w:fill="FFFFFF"/>
              </w:rPr>
            </w:pPr>
            <w:r w:rsidRPr="00117A41">
              <w:rPr>
                <w:rFonts w:ascii="Times New Roman" w:hAnsi="Times New Roman"/>
                <w:color w:val="313131"/>
                <w:shd w:val="clear" w:color="auto" w:fill="FFFFFF"/>
              </w:rPr>
              <w:t>山东省博士后创新项目</w:t>
            </w:r>
          </w:p>
        </w:tc>
        <w:tc>
          <w:tcPr>
            <w:tcW w:w="2417" w:type="dxa"/>
            <w:gridSpan w:val="2"/>
            <w:vAlign w:val="center"/>
          </w:tcPr>
          <w:p w14:paraId="28D3123A" w14:textId="35E1FA88" w:rsidR="00D45FA3" w:rsidRPr="00117A41" w:rsidRDefault="00117A41" w:rsidP="00117A41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color w:val="313131"/>
                <w:shd w:val="clear" w:color="auto" w:fill="FFFFFF"/>
              </w:rPr>
            </w:pPr>
            <w:r w:rsidRPr="00117A41">
              <w:rPr>
                <w:rFonts w:ascii="Times New Roman" w:hAnsi="Times New Roman"/>
                <w:color w:val="313131"/>
                <w:shd w:val="clear" w:color="auto" w:fill="FFFFFF"/>
              </w:rPr>
              <w:t>山东省</w:t>
            </w:r>
            <w:proofErr w:type="gramStart"/>
            <w:r w:rsidRPr="00117A41">
              <w:rPr>
                <w:rFonts w:ascii="Times New Roman" w:hAnsi="Times New Roman"/>
                <w:color w:val="313131"/>
                <w:shd w:val="clear" w:color="auto" w:fill="FFFFFF"/>
              </w:rPr>
              <w:t>人社厅</w:t>
            </w:r>
            <w:proofErr w:type="gramEnd"/>
          </w:p>
        </w:tc>
        <w:tc>
          <w:tcPr>
            <w:tcW w:w="2573" w:type="dxa"/>
            <w:gridSpan w:val="2"/>
            <w:vAlign w:val="center"/>
          </w:tcPr>
          <w:p w14:paraId="446F0DF1" w14:textId="3947E38C" w:rsidR="00D45FA3" w:rsidRPr="00117A41" w:rsidRDefault="00D45FA3" w:rsidP="00117A41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color w:val="313131"/>
                <w:shd w:val="clear" w:color="auto" w:fill="FFFFFF"/>
              </w:rPr>
            </w:pPr>
            <w:r w:rsidRPr="00117A41">
              <w:rPr>
                <w:rFonts w:ascii="Times New Roman" w:hAnsi="Times New Roman"/>
                <w:color w:val="313131"/>
                <w:shd w:val="clear" w:color="auto" w:fill="FFFFFF"/>
              </w:rPr>
              <w:t>2</w:t>
            </w:r>
            <w:r w:rsidRPr="00117A41">
              <w:rPr>
                <w:rFonts w:ascii="Times New Roman" w:hAnsi="Times New Roman"/>
                <w:shd w:val="clear" w:color="auto" w:fill="FFFFFF"/>
              </w:rPr>
              <w:t>019</w:t>
            </w:r>
            <w:r w:rsidR="00117A41" w:rsidRPr="00117A41">
              <w:rPr>
                <w:rFonts w:ascii="Times New Roman" w:hAnsi="Times New Roman"/>
                <w:shd w:val="clear" w:color="auto" w:fill="FFFFFF"/>
              </w:rPr>
              <w:t>.01-2019.12</w:t>
            </w:r>
          </w:p>
        </w:tc>
      </w:tr>
      <w:tr w:rsidR="00AF15A1" w:rsidRPr="000010FC" w14:paraId="62EE123B" w14:textId="77777777" w:rsidTr="008547D8">
        <w:tc>
          <w:tcPr>
            <w:tcW w:w="8296" w:type="dxa"/>
            <w:gridSpan w:val="7"/>
          </w:tcPr>
          <w:p w14:paraId="59FD3BDA" w14:textId="77777777" w:rsidR="00AF15A1" w:rsidRPr="000010FC" w:rsidRDefault="008E3AE8">
            <w:pPr>
              <w:pStyle w:val="a3"/>
              <w:widowControl/>
              <w:spacing w:beforeAutospacing="0" w:afterAutospacing="0"/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横向课题</w:t>
            </w:r>
          </w:p>
        </w:tc>
      </w:tr>
      <w:tr w:rsidR="00D45FA3" w:rsidRPr="000010FC" w14:paraId="52F6D0C8" w14:textId="77777777" w:rsidTr="00D45FA3">
        <w:trPr>
          <w:trHeight w:val="397"/>
        </w:trPr>
        <w:tc>
          <w:tcPr>
            <w:tcW w:w="8296" w:type="dxa"/>
            <w:gridSpan w:val="7"/>
          </w:tcPr>
          <w:p w14:paraId="6E9B32C0" w14:textId="59D5B45D" w:rsidR="00D45FA3" w:rsidRPr="00D45FA3" w:rsidRDefault="00D45FA3" w:rsidP="00D45FA3">
            <w:pPr>
              <w:pStyle w:val="a3"/>
              <w:widowControl/>
              <w:shd w:val="clear" w:color="auto" w:fill="FFFFFF"/>
              <w:spacing w:beforeAutospacing="0" w:afterAutospacing="0" w:line="234" w:lineRule="atLeast"/>
              <w:rPr>
                <w:rStyle w:val="a5"/>
                <w:rFonts w:ascii="Times New Roman" w:hAnsi="Times New Roman"/>
                <w:b w:val="0"/>
                <w:color w:val="313131"/>
              </w:rPr>
            </w:pPr>
            <w:r w:rsidRPr="00D45FA3">
              <w:rPr>
                <w:rStyle w:val="a5"/>
                <w:rFonts w:ascii="Times New Roman" w:hAnsi="Times New Roman"/>
                <w:b w:val="0"/>
                <w:color w:val="313131"/>
              </w:rPr>
              <w:lastRenderedPageBreak/>
              <w:t>XX</w:t>
            </w:r>
            <w:r w:rsidRPr="00D45FA3">
              <w:rPr>
                <w:rStyle w:val="a5"/>
                <w:rFonts w:ascii="Times New Roman" w:hAnsi="Times New Roman"/>
                <w:b w:val="0"/>
                <w:color w:val="313131"/>
              </w:rPr>
              <w:t>井组干扰试井</w:t>
            </w:r>
            <w:r>
              <w:rPr>
                <w:rStyle w:val="a5"/>
                <w:rFonts w:ascii="Times New Roman" w:hAnsi="Times New Roman" w:hint="eastAsia"/>
                <w:b w:val="0"/>
                <w:color w:val="313131"/>
              </w:rPr>
              <w:t>，参与</w:t>
            </w:r>
          </w:p>
        </w:tc>
      </w:tr>
      <w:tr w:rsidR="00D45FA3" w:rsidRPr="000010FC" w14:paraId="21D04445" w14:textId="77777777" w:rsidTr="00D45FA3">
        <w:trPr>
          <w:trHeight w:val="397"/>
        </w:trPr>
        <w:tc>
          <w:tcPr>
            <w:tcW w:w="8296" w:type="dxa"/>
            <w:gridSpan w:val="7"/>
          </w:tcPr>
          <w:p w14:paraId="1A860090" w14:textId="08004FCB" w:rsidR="00D45FA3" w:rsidRPr="00D45FA3" w:rsidRDefault="00D45FA3" w:rsidP="00D45FA3">
            <w:pPr>
              <w:pStyle w:val="a3"/>
              <w:widowControl/>
              <w:shd w:val="clear" w:color="auto" w:fill="FFFFFF"/>
              <w:spacing w:beforeAutospacing="0" w:afterAutospacing="0" w:line="234" w:lineRule="atLeast"/>
              <w:rPr>
                <w:rStyle w:val="a5"/>
                <w:rFonts w:ascii="Times New Roman" w:hAnsi="Times New Roman" w:hint="eastAsia"/>
                <w:b w:val="0"/>
                <w:color w:val="313131"/>
              </w:rPr>
            </w:pPr>
            <w:r w:rsidRPr="00D45FA3">
              <w:rPr>
                <w:rStyle w:val="a5"/>
                <w:rFonts w:ascii="Times New Roman" w:hAnsi="Times New Roman" w:hint="eastAsia"/>
                <w:b w:val="0"/>
                <w:color w:val="313131"/>
              </w:rPr>
              <w:t>基于模型驱动的油藏拟合与优化软件开发</w:t>
            </w:r>
            <w:r>
              <w:rPr>
                <w:rStyle w:val="a5"/>
                <w:rFonts w:ascii="Times New Roman" w:hAnsi="Times New Roman" w:hint="eastAsia"/>
                <w:b w:val="0"/>
                <w:color w:val="313131"/>
              </w:rPr>
              <w:t>，参与</w:t>
            </w:r>
          </w:p>
        </w:tc>
      </w:tr>
      <w:tr w:rsidR="00D45FA3" w:rsidRPr="000010FC" w14:paraId="3FCFB904" w14:textId="77777777" w:rsidTr="00D45FA3">
        <w:trPr>
          <w:trHeight w:val="397"/>
        </w:trPr>
        <w:tc>
          <w:tcPr>
            <w:tcW w:w="8296" w:type="dxa"/>
            <w:gridSpan w:val="7"/>
          </w:tcPr>
          <w:p w14:paraId="6A259B9D" w14:textId="3C8D1829" w:rsidR="00D45FA3" w:rsidRPr="00D45FA3" w:rsidRDefault="00D45FA3" w:rsidP="00D45FA3">
            <w:pPr>
              <w:pStyle w:val="a3"/>
              <w:widowControl/>
              <w:shd w:val="clear" w:color="auto" w:fill="FFFFFF"/>
              <w:spacing w:beforeAutospacing="0" w:afterAutospacing="0" w:line="234" w:lineRule="atLeast"/>
              <w:rPr>
                <w:rStyle w:val="a5"/>
                <w:rFonts w:ascii="Times New Roman" w:hAnsi="Times New Roman" w:hint="eastAsia"/>
                <w:b w:val="0"/>
                <w:color w:val="313131"/>
              </w:rPr>
            </w:pPr>
            <w:r w:rsidRPr="00D45FA3">
              <w:rPr>
                <w:rStyle w:val="a5"/>
                <w:rFonts w:ascii="Times New Roman" w:hAnsi="Times New Roman" w:hint="eastAsia"/>
                <w:b w:val="0"/>
                <w:color w:val="313131"/>
              </w:rPr>
              <w:t>基于流场调控机器学习模型的方案优化方法研究及软件编制</w:t>
            </w:r>
            <w:r>
              <w:rPr>
                <w:rStyle w:val="a5"/>
                <w:rFonts w:ascii="Times New Roman" w:hAnsi="Times New Roman" w:hint="eastAsia"/>
                <w:b w:val="0"/>
                <w:color w:val="313131"/>
              </w:rPr>
              <w:t>，技术负责人</w:t>
            </w:r>
          </w:p>
        </w:tc>
      </w:tr>
      <w:tr w:rsidR="00AF15A1" w:rsidRPr="000010FC" w14:paraId="28D6A0E8" w14:textId="77777777" w:rsidTr="008547D8">
        <w:tc>
          <w:tcPr>
            <w:tcW w:w="8296" w:type="dxa"/>
            <w:gridSpan w:val="7"/>
          </w:tcPr>
          <w:p w14:paraId="6180E4CE" w14:textId="1E6DF6D6" w:rsidR="00AF15A1" w:rsidRPr="000010FC" w:rsidRDefault="008E3AE8" w:rsidP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Times New Roman" w:eastAsia="黑体" w:hAnsi="Times New Roman"/>
                <w:b w:val="0"/>
                <w:color w:val="313131"/>
                <w:sz w:val="19"/>
                <w:szCs w:val="19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所获奖励</w:t>
            </w:r>
          </w:p>
        </w:tc>
      </w:tr>
      <w:tr w:rsidR="00AF15A1" w:rsidRPr="000010FC" w14:paraId="6BD9E8B6" w14:textId="77777777" w:rsidTr="00117A41">
        <w:trPr>
          <w:trHeight w:val="454"/>
        </w:trPr>
        <w:tc>
          <w:tcPr>
            <w:tcW w:w="3306" w:type="dxa"/>
            <w:gridSpan w:val="3"/>
            <w:vAlign w:val="center"/>
          </w:tcPr>
          <w:p w14:paraId="4CE7B79A" w14:textId="018A7AF5" w:rsidR="00AF15A1" w:rsidRPr="000010FC" w:rsidRDefault="003D1816" w:rsidP="00480F8D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bCs/>
              </w:rPr>
            </w:pPr>
            <w:r w:rsidRPr="000010FC">
              <w:rPr>
                <w:rFonts w:ascii="Times New Roman" w:hAnsi="Times New Roman"/>
                <w:bCs/>
              </w:rPr>
              <w:t>科技进步二等奖</w:t>
            </w:r>
          </w:p>
        </w:tc>
        <w:tc>
          <w:tcPr>
            <w:tcW w:w="2417" w:type="dxa"/>
            <w:gridSpan w:val="2"/>
            <w:vAlign w:val="center"/>
          </w:tcPr>
          <w:p w14:paraId="707B682F" w14:textId="3C4580C1" w:rsidR="00AF15A1" w:rsidRPr="000010FC" w:rsidRDefault="003D1816" w:rsidP="00480F8D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bCs/>
              </w:rPr>
            </w:pPr>
            <w:r w:rsidRPr="000010FC">
              <w:rPr>
                <w:rFonts w:ascii="Times New Roman" w:hAnsi="Times New Roman"/>
                <w:bCs/>
              </w:rPr>
              <w:t>教育部</w:t>
            </w:r>
          </w:p>
        </w:tc>
        <w:tc>
          <w:tcPr>
            <w:tcW w:w="2573" w:type="dxa"/>
            <w:gridSpan w:val="2"/>
            <w:vAlign w:val="center"/>
          </w:tcPr>
          <w:p w14:paraId="4958B9BA" w14:textId="13C5F625" w:rsidR="00AF15A1" w:rsidRPr="000010FC" w:rsidRDefault="003D1816" w:rsidP="00480F8D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bCs/>
              </w:rPr>
            </w:pPr>
            <w:r w:rsidRPr="000010FC">
              <w:rPr>
                <w:rFonts w:ascii="Times New Roman" w:hAnsi="Times New Roman"/>
                <w:bCs/>
              </w:rPr>
              <w:t>2015</w:t>
            </w:r>
          </w:p>
        </w:tc>
      </w:tr>
      <w:tr w:rsidR="00C12C77" w:rsidRPr="000010FC" w14:paraId="1A991529" w14:textId="77777777" w:rsidTr="0040209B">
        <w:tc>
          <w:tcPr>
            <w:tcW w:w="8296" w:type="dxa"/>
            <w:gridSpan w:val="7"/>
            <w:vAlign w:val="center"/>
          </w:tcPr>
          <w:p w14:paraId="2599DBFC" w14:textId="77777777" w:rsidR="00C12C77" w:rsidRPr="000010FC" w:rsidRDefault="00C12C77" w:rsidP="008E3AE8">
            <w:pPr>
              <w:pStyle w:val="a3"/>
              <w:widowControl/>
              <w:spacing w:beforeAutospacing="0" w:afterAutospacing="0"/>
              <w:jc w:val="center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</w:p>
        </w:tc>
      </w:tr>
      <w:tr w:rsidR="00AF15A1" w:rsidRPr="000010FC" w14:paraId="5176437F" w14:textId="77777777" w:rsidTr="008547D8">
        <w:tc>
          <w:tcPr>
            <w:tcW w:w="8296" w:type="dxa"/>
            <w:gridSpan w:val="7"/>
          </w:tcPr>
          <w:p w14:paraId="7DCD8BB9" w14:textId="77777777" w:rsidR="00AF15A1" w:rsidRPr="000010FC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Times New Roman" w:eastAsia="黑体" w:hAnsi="Times New Roman"/>
                <w:color w:val="313131"/>
                <w:shd w:val="clear" w:color="auto" w:fill="FFFFFF"/>
              </w:rPr>
            </w:pPr>
            <w:r w:rsidRPr="000010FC">
              <w:rPr>
                <w:rStyle w:val="a5"/>
                <w:rFonts w:ascii="Times New Roman" w:eastAsia="黑体" w:hAnsi="Times New Roman"/>
                <w:color w:val="313131"/>
                <w:sz w:val="30"/>
                <w:szCs w:val="30"/>
                <w:shd w:val="clear" w:color="auto" w:fill="FFFFFF"/>
              </w:rPr>
              <w:t>代表性科研成果</w:t>
            </w:r>
          </w:p>
        </w:tc>
      </w:tr>
      <w:tr w:rsidR="00AF15A1" w:rsidRPr="000010FC" w14:paraId="24736E50" w14:textId="77777777" w:rsidTr="008547D8">
        <w:tc>
          <w:tcPr>
            <w:tcW w:w="8296" w:type="dxa"/>
            <w:gridSpan w:val="7"/>
          </w:tcPr>
          <w:p w14:paraId="527ECBA1" w14:textId="147E6112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[1] </w:t>
            </w:r>
            <w:r w:rsidRPr="000010FC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Piyang Liu</w:t>
            </w:r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Jingfa</w:t>
            </w:r>
            <w:proofErr w:type="spellEnd"/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Li, </w:t>
            </w:r>
            <w:proofErr w:type="spellStart"/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Shuyu</w:t>
            </w:r>
            <w:proofErr w:type="spellEnd"/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Sun, et al. Numerical investigation of carbonate acidizing with gelled acid using a coupled thermal-hydrologic-chemical model[J]. International Journal of Thermal Sciences, 2021. </w:t>
            </w:r>
          </w:p>
          <w:p w14:paraId="31B7812F" w14:textId="63DA82AE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[2] </w:t>
            </w:r>
            <w:r w:rsidRPr="000010FC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Piyang Liu</w:t>
            </w:r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Xiaoxia Ren, Liang Kong, et al. Three-dimensional simulation of acidizing process in carbonate rocks using the Darcy–</w:t>
            </w:r>
            <w:proofErr w:type="spellStart"/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Forchheimer</w:t>
            </w:r>
            <w:proofErr w:type="spellEnd"/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framework[J]. Oil &amp; Gas Science and Technology, 2020.</w:t>
            </w:r>
          </w:p>
          <w:p w14:paraId="25719AA3" w14:textId="11B28B15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[3] 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Xia Yan, Jun Yao, et al. Modeling and analysis of the acidizing process in carbonate rocks using a two-phase thermal-hydrologic-chemical coupled model[J]. Chemical Engineering Science, 2019. (IF: 3.372)</w:t>
            </w:r>
          </w:p>
          <w:p w14:paraId="12462161" w14:textId="098E4FA4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[4] 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, Tao Zhang,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Shuyu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 Sun, et al. A tutorial review of reactive transport modeling and risk assessment for geologic CO2 sequestration. Computers and Geoscience,2019. (IF: 2.721)</w:t>
            </w:r>
          </w:p>
          <w:p w14:paraId="277B48A0" w14:textId="33920418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[5] 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Jun Yao, Gary Couples, et al. A general method for simulating reactive dissolution in carbonate rocks with arbitrary geometry[J], Computational Geosciences, 2018. (IF: 2.108)</w:t>
            </w:r>
          </w:p>
          <w:p w14:paraId="3F9DF96B" w14:textId="03B3EB6F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[6] 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Jun Yao, Gary Douglas Couples, et al. 3-D Modelling and Experimental Comparison of Reactive Flow in Carbonates under Radial Flow Conditions, Scientific Reports, 2017. (IF: 4.36)</w:t>
            </w:r>
          </w:p>
          <w:p w14:paraId="2A7648CD" w14:textId="285BA537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[7]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 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Jun Yao, Gary Douglas Couples, et al. Numerical modelling and analysis of reactive flow and wormhole formation in fractured carbonate rocks, Chemical Engineering Science, 2017. (IF: 3.372)</w:t>
            </w:r>
          </w:p>
          <w:p w14:paraId="16D3AC87" w14:textId="5EDE090B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[8] 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Jun Yao, Gary Douglas Couples, et al.  Modeling and simulation of wormhole formation during acidization of fractured carbonate rocks, Journal of Petroleum Science and Engineering, 2017. (IF: 2.886)</w:t>
            </w:r>
          </w:p>
          <w:p w14:paraId="0E33A50F" w14:textId="738AEA60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lastRenderedPageBreak/>
              <w:t xml:space="preserve">[9]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Jingzhe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Li, 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313131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Shuyu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Sun, et al.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Sedapp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v2021: a nonlinear diffusion-based forward stratigraphic model for shallow marine environments[J]. Geoscientific Model Development, 2021.</w:t>
            </w:r>
          </w:p>
          <w:p w14:paraId="12CF60BC" w14:textId="155A4C3A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[10]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Jingzhe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Li,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313131"/>
                <w:kern w:val="0"/>
                <w:sz w:val="24"/>
              </w:rPr>
              <w:t xml:space="preserve"> Piyang Liu</w:t>
            </w:r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Jinliang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Zhang, et al. Base Level Changes based on Basin Filling Modelling: </w:t>
            </w:r>
            <w:proofErr w:type="gram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a</w:t>
            </w:r>
            <w:proofErr w:type="gram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Case Study from the Paleocene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Lishui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Sag, East China Sea Basin[J]. Petroleum Science, 2020.</w:t>
            </w:r>
          </w:p>
          <w:p w14:paraId="57B423B4" w14:textId="2CFF7376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[11] Xiaoxia Ren,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>Aifen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 Li, 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313131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  <w:t xml:space="preserve">, et al. Experiments and Modeling on the Influence of Interfacial Tension on Imbibition Height of Low-Permeability Reservoir[J]. Geofluids, 2020. </w:t>
            </w:r>
          </w:p>
          <w:p w14:paraId="518E7888" w14:textId="070DD194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[12] Xia Yan,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Zhaoqin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 Huang, Jun Yao, Zhao Zhang, 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. Numerical Simulation of Hydro-mechanical Coupling in Fractured Vuggy Porous Media Using the Equivalent Continuum Model and Embedded Discrete Fracture Model[J</w:t>
            </w:r>
            <w:proofErr w:type="gramStart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].Advances</w:t>
            </w:r>
            <w:proofErr w:type="gramEnd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 in Water Resources. </w:t>
            </w:r>
          </w:p>
          <w:p w14:paraId="61B2C9CD" w14:textId="3E4749B4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[13] Wang,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Dongying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, Jun Yao, </w:t>
            </w:r>
            <w:proofErr w:type="spellStart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Mingyu</w:t>
            </w:r>
            <w:proofErr w:type="spellEnd"/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 xml:space="preserve"> Cai and </w:t>
            </w:r>
            <w:r w:rsidRPr="000010FC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4"/>
              </w:rPr>
              <w:t>Piyang Liu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. Transient pressure and productivity analysis in carbonate geothermal reservoirs with changing external boundary flux[J]. Thermal Science 21 (2017): 177-184.</w:t>
            </w:r>
          </w:p>
          <w:p w14:paraId="22F4B9DB" w14:textId="4E62684F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[14]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姚军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刘丕养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黄朝琴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等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.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碳酸盐岩油藏酸化施工最优注入条件影响因素分析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[J].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中国科学：技术科学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2017, 47(7): 692-707.8. (EI)</w:t>
            </w:r>
          </w:p>
          <w:p w14:paraId="218ACE1E" w14:textId="130EBB68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[15]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姚军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刘丕养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黄朝琴等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.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碳酸盐岩油藏</w:t>
            </w:r>
            <w:proofErr w:type="gramStart"/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酸岩反应</w:t>
            </w:r>
            <w:proofErr w:type="gramEnd"/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流动模拟研究进展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[J].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地球科学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 2017,42(8): 1263-1272. (EI)</w:t>
            </w:r>
          </w:p>
          <w:p w14:paraId="65121A48" w14:textId="69532023" w:rsidR="00776BB0" w:rsidRPr="000010FC" w:rsidRDefault="00776BB0" w:rsidP="00776BB0">
            <w:pPr>
              <w:widowControl/>
              <w:shd w:val="clear" w:color="auto" w:fill="FFFFFF"/>
              <w:spacing w:line="420" w:lineRule="atLeast"/>
              <w:ind w:left="480" w:hanging="480"/>
              <w:jc w:val="left"/>
              <w:rPr>
                <w:rFonts w:ascii="Times New Roman" w:eastAsia="微软雅黑" w:hAnsi="Times New Roman" w:cs="Times New Roman"/>
                <w:color w:val="313131"/>
                <w:kern w:val="0"/>
                <w:sz w:val="24"/>
              </w:rPr>
            </w:pP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[16]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姚军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刘丕养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吴明录等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. 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裂缝性油气藏压裂水平井试井分析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[J].</w:t>
            </w:r>
            <w:r w:rsidRPr="000010F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中国石油大学学报（自然科学版）</w:t>
            </w:r>
            <w:r w:rsidRPr="000010F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</w:rPr>
              <w:t>,2013, 37(5): 107-113. (EI)</w:t>
            </w:r>
          </w:p>
          <w:p w14:paraId="0A7E258E" w14:textId="7214DD10" w:rsidR="00AF15A1" w:rsidRPr="000010FC" w:rsidRDefault="00AF15A1">
            <w:pPr>
              <w:pStyle w:val="a3"/>
              <w:widowControl/>
              <w:spacing w:beforeAutospacing="0" w:afterAutospacing="0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</w:p>
        </w:tc>
      </w:tr>
    </w:tbl>
    <w:p w14:paraId="1F8C574C" w14:textId="77777777" w:rsidR="00AF15A1" w:rsidRPr="000010FC" w:rsidRDefault="00AF15A1">
      <w:pPr>
        <w:rPr>
          <w:rFonts w:ascii="Times New Roman" w:hAnsi="Times New Roman" w:cs="Times New Roman"/>
        </w:rPr>
      </w:pPr>
    </w:p>
    <w:sectPr w:rsidR="00AF15A1" w:rsidRPr="0000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9C23" w14:textId="77777777" w:rsidR="000F52AE" w:rsidRDefault="000F52AE" w:rsidP="008547D8">
      <w:r>
        <w:separator/>
      </w:r>
    </w:p>
  </w:endnote>
  <w:endnote w:type="continuationSeparator" w:id="0">
    <w:p w14:paraId="1D77A5A2" w14:textId="77777777" w:rsidR="000F52AE" w:rsidRDefault="000F52AE" w:rsidP="0085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0DC9" w14:textId="77777777" w:rsidR="000F52AE" w:rsidRDefault="000F52AE" w:rsidP="008547D8">
      <w:r>
        <w:separator/>
      </w:r>
    </w:p>
  </w:footnote>
  <w:footnote w:type="continuationSeparator" w:id="0">
    <w:p w14:paraId="724E5096" w14:textId="77777777" w:rsidR="000F52AE" w:rsidRDefault="000F52AE" w:rsidP="0085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9759C3"/>
    <w:rsid w:val="000010FC"/>
    <w:rsid w:val="000F52AE"/>
    <w:rsid w:val="000F58DE"/>
    <w:rsid w:val="00114CA1"/>
    <w:rsid w:val="00117A41"/>
    <w:rsid w:val="003D1816"/>
    <w:rsid w:val="00480F8D"/>
    <w:rsid w:val="00776BB0"/>
    <w:rsid w:val="00797147"/>
    <w:rsid w:val="008547D8"/>
    <w:rsid w:val="008E3AE8"/>
    <w:rsid w:val="00AF15A1"/>
    <w:rsid w:val="00C12C77"/>
    <w:rsid w:val="00CC70EC"/>
    <w:rsid w:val="00D45FA3"/>
    <w:rsid w:val="00E11789"/>
    <w:rsid w:val="00FC04FD"/>
    <w:rsid w:val="014327B4"/>
    <w:rsid w:val="393E6E1C"/>
    <w:rsid w:val="439759C3"/>
    <w:rsid w:val="48B918AD"/>
    <w:rsid w:val="4E8E3602"/>
    <w:rsid w:val="5A5035D9"/>
    <w:rsid w:val="5B8F3392"/>
    <w:rsid w:val="6FF00358"/>
    <w:rsid w:val="720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23B23"/>
  <w15:docId w15:val="{4F69D425-F87A-49B2-869A-9671779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rsid w:val="0085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547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85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547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Liu Piyang</cp:lastModifiedBy>
  <cp:revision>7</cp:revision>
  <dcterms:created xsi:type="dcterms:W3CDTF">2021-09-02T06:32:00Z</dcterms:created>
  <dcterms:modified xsi:type="dcterms:W3CDTF">2021-11-22T02:43:00Z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FBA902DA09E44483A88ABAAF46CE3AAB</vt:lpwstr>
  </property>
</Properties>
</file>