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ADAD" w14:textId="77777777" w:rsidR="00505AC9" w:rsidRPr="0017296F" w:rsidRDefault="007F7AB4" w:rsidP="005013EE">
      <w:pPr>
        <w:spacing w:beforeLines="50" w:before="156" w:afterLines="50" w:after="156"/>
        <w:rPr>
          <w:rFonts w:eastAsia="黑体"/>
          <w:b/>
          <w:color w:val="000000" w:themeColor="text1"/>
          <w:w w:val="90"/>
          <w:sz w:val="44"/>
          <w:szCs w:val="44"/>
        </w:rPr>
      </w:pPr>
      <w:r w:rsidRPr="0017296F">
        <w:rPr>
          <w:rFonts w:eastAsia="黑体"/>
          <w:b/>
          <w:color w:val="000000" w:themeColor="text1"/>
          <w:w w:val="90"/>
          <w:sz w:val="44"/>
          <w:szCs w:val="44"/>
        </w:rPr>
        <w:t>土木工程学院</w:t>
      </w:r>
      <w:r w:rsidRPr="0017296F">
        <w:rPr>
          <w:rFonts w:eastAsia="黑体"/>
          <w:b/>
          <w:color w:val="000000" w:themeColor="text1"/>
          <w:w w:val="90"/>
          <w:sz w:val="44"/>
          <w:szCs w:val="44"/>
        </w:rPr>
        <w:t>2021</w:t>
      </w:r>
      <w:r w:rsidRPr="0017296F">
        <w:rPr>
          <w:rFonts w:eastAsia="黑体"/>
          <w:b/>
          <w:color w:val="000000" w:themeColor="text1"/>
          <w:w w:val="90"/>
          <w:sz w:val="44"/>
          <w:szCs w:val="44"/>
        </w:rPr>
        <w:t>年硕士研究生复试录取实施细则</w:t>
      </w:r>
    </w:p>
    <w:p w14:paraId="4D658B88" w14:textId="77777777" w:rsidR="00505AC9" w:rsidRPr="005013EE" w:rsidRDefault="007F7AB4">
      <w:pPr>
        <w:spacing w:line="560" w:lineRule="exact"/>
        <w:ind w:firstLineChars="200" w:firstLine="560"/>
        <w:jc w:val="left"/>
        <w:rPr>
          <w:rFonts w:eastAsia="仿宋" w:cs="仿宋"/>
          <w:color w:val="000000" w:themeColor="text1"/>
          <w:kern w:val="0"/>
          <w:sz w:val="28"/>
          <w:szCs w:val="28"/>
        </w:rPr>
      </w:pPr>
      <w:r w:rsidRPr="005013EE">
        <w:rPr>
          <w:rFonts w:eastAsia="仿宋" w:cs="仿宋" w:hint="eastAsia"/>
          <w:color w:val="000000" w:themeColor="text1"/>
          <w:kern w:val="0"/>
          <w:sz w:val="28"/>
          <w:szCs w:val="28"/>
        </w:rPr>
        <w:t>根据教育部、山东省相关文件，以及我校录取工作方案要求，结合我院实际，制定本细则。</w:t>
      </w:r>
    </w:p>
    <w:p w14:paraId="4BA6B766" w14:textId="77777777" w:rsidR="00505AC9" w:rsidRPr="005013EE" w:rsidRDefault="007F7AB4">
      <w:pPr>
        <w:spacing w:line="520" w:lineRule="exact"/>
        <w:ind w:firstLineChars="200" w:firstLine="562"/>
        <w:rPr>
          <w:rFonts w:eastAsia="仿宋" w:cs="仿宋"/>
          <w:b/>
          <w:bCs/>
          <w:color w:val="000000" w:themeColor="text1"/>
          <w:kern w:val="0"/>
          <w:sz w:val="28"/>
          <w:szCs w:val="28"/>
        </w:rPr>
      </w:pPr>
      <w:r w:rsidRPr="005013EE">
        <w:rPr>
          <w:rFonts w:eastAsia="仿宋" w:cs="仿宋" w:hint="eastAsia"/>
          <w:b/>
          <w:bCs/>
          <w:color w:val="000000" w:themeColor="text1"/>
          <w:kern w:val="0"/>
          <w:sz w:val="28"/>
          <w:szCs w:val="28"/>
        </w:rPr>
        <w:t>一、组织领导</w:t>
      </w:r>
    </w:p>
    <w:p w14:paraId="55D69979" w14:textId="77777777" w:rsidR="00505AC9" w:rsidRPr="005013EE" w:rsidRDefault="007F7AB4">
      <w:pPr>
        <w:tabs>
          <w:tab w:val="left" w:pos="3085"/>
        </w:tabs>
        <w:spacing w:line="520" w:lineRule="exact"/>
        <w:ind w:firstLineChars="200" w:firstLine="560"/>
        <w:rPr>
          <w:rFonts w:eastAsia="仿宋" w:cs="仿宋"/>
          <w:color w:val="000000" w:themeColor="text1"/>
          <w:kern w:val="0"/>
          <w:sz w:val="28"/>
          <w:szCs w:val="28"/>
        </w:rPr>
      </w:pPr>
      <w:r w:rsidRPr="005013EE">
        <w:rPr>
          <w:rFonts w:eastAsia="仿宋" w:cs="仿宋" w:hint="eastAsia"/>
          <w:color w:val="000000" w:themeColor="text1"/>
          <w:kern w:val="0"/>
          <w:sz w:val="28"/>
          <w:szCs w:val="28"/>
        </w:rPr>
        <w:t>（一）组织机构</w:t>
      </w:r>
    </w:p>
    <w:p w14:paraId="24CA937F" w14:textId="77777777" w:rsidR="00505AC9" w:rsidRPr="005013EE" w:rsidRDefault="007F7AB4">
      <w:pPr>
        <w:spacing w:line="520" w:lineRule="exact"/>
        <w:ind w:firstLine="645"/>
        <w:jc w:val="left"/>
      </w:pPr>
      <w:r w:rsidRPr="005013EE">
        <w:rPr>
          <w:rFonts w:eastAsia="仿宋" w:hint="eastAsia"/>
          <w:sz w:val="28"/>
          <w:szCs w:val="28"/>
          <w:shd w:val="clear" w:color="auto" w:fill="FFFFFF"/>
        </w:rPr>
        <w:t>1</w:t>
      </w:r>
      <w:r w:rsidRPr="005013EE">
        <w:rPr>
          <w:rFonts w:eastAsia="仿宋" w:hint="eastAsia"/>
          <w:sz w:val="28"/>
          <w:szCs w:val="28"/>
          <w:shd w:val="clear" w:color="auto" w:fill="FFFFFF"/>
        </w:rPr>
        <w:t>、</w:t>
      </w:r>
      <w:r w:rsidRPr="005013EE">
        <w:rPr>
          <w:rFonts w:eastAsia="仿宋"/>
          <w:sz w:val="28"/>
          <w:szCs w:val="28"/>
          <w:shd w:val="clear" w:color="auto" w:fill="FFFFFF"/>
        </w:rPr>
        <w:t>学院成立新型冠状病毒肺炎疫情防控工作领导小组，</w:t>
      </w:r>
      <w:r w:rsidRPr="005013EE">
        <w:rPr>
          <w:rFonts w:eastAsia="仿宋"/>
          <w:kern w:val="0"/>
          <w:sz w:val="28"/>
          <w:szCs w:val="28"/>
        </w:rPr>
        <w:t>严格落实上级及学校疫情防控工作要求，</w:t>
      </w:r>
      <w:r w:rsidRPr="005013EE">
        <w:rPr>
          <w:rFonts w:eastAsia="仿宋" w:cs="仿宋" w:hint="eastAsia"/>
          <w:color w:val="000000" w:themeColor="text1"/>
          <w:kern w:val="0"/>
          <w:sz w:val="28"/>
          <w:szCs w:val="28"/>
        </w:rPr>
        <w:t>做好复试期间的疫情防控及应对处置工作。</w:t>
      </w:r>
    </w:p>
    <w:p w14:paraId="0A892F21"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2</w:t>
      </w:r>
      <w:r w:rsidRPr="005013EE">
        <w:rPr>
          <w:rFonts w:eastAsia="仿宋" w:cs="仿宋" w:hint="eastAsia"/>
          <w:color w:val="000000" w:themeColor="text1"/>
          <w:kern w:val="0"/>
          <w:sz w:val="28"/>
          <w:szCs w:val="28"/>
        </w:rPr>
        <w:t>、学院成立研究生复试录取工作小组（简称工作小组）。成员由学院院长、学院总支书记和分管研究生教育的副院长、副书记、院学术委员会主任、分管学科工作的副院长、院学术委员会副主任和学科专业带头人等组成。工作小组由院长、总支书记任组长，分管研究生教育的副院长任副组长。</w:t>
      </w:r>
    </w:p>
    <w:p w14:paraId="4BE1BD1C" w14:textId="4E5D6C71" w:rsidR="00505AC9" w:rsidRPr="005013EE" w:rsidRDefault="007F7AB4">
      <w:pPr>
        <w:spacing w:line="560" w:lineRule="exact"/>
        <w:ind w:firstLineChars="200" w:firstLine="560"/>
        <w:jc w:val="left"/>
        <w:rPr>
          <w:rFonts w:eastAsia="仿宋" w:cs="仿宋"/>
          <w:color w:val="000000" w:themeColor="text1"/>
          <w:kern w:val="0"/>
          <w:sz w:val="28"/>
          <w:szCs w:val="28"/>
        </w:rPr>
      </w:pPr>
      <w:r w:rsidRPr="005013EE">
        <w:rPr>
          <w:rFonts w:eastAsia="仿宋" w:cs="仿宋"/>
          <w:color w:val="000000" w:themeColor="text1"/>
          <w:kern w:val="0"/>
          <w:sz w:val="28"/>
          <w:szCs w:val="28"/>
        </w:rPr>
        <w:t>3</w:t>
      </w:r>
      <w:r w:rsidRPr="005013EE">
        <w:rPr>
          <w:rFonts w:eastAsia="仿宋" w:cs="仿宋" w:hint="eastAsia"/>
          <w:color w:val="000000" w:themeColor="text1"/>
          <w:kern w:val="0"/>
          <w:sz w:val="28"/>
          <w:szCs w:val="28"/>
        </w:rPr>
        <w:t>、学院按照学校要求和复试学科专业及复试人数，成立若干复试小组，实行组长负责制。每个复试小组由责任心强、经验丰富、业务水平高、公道正派、作风过硬的校（院）学术委员会成员、研究生导师、教研室主任或具有博士研究生学历优秀教师组成。每个复试小组由不少于</w:t>
      </w:r>
      <w:r w:rsidRPr="005013EE">
        <w:rPr>
          <w:rFonts w:eastAsia="仿宋" w:cs="仿宋"/>
          <w:color w:val="000000" w:themeColor="text1"/>
          <w:kern w:val="0"/>
          <w:sz w:val="28"/>
          <w:szCs w:val="28"/>
        </w:rPr>
        <w:t>5</w:t>
      </w:r>
      <w:r w:rsidRPr="005013EE">
        <w:rPr>
          <w:rFonts w:eastAsia="仿宋" w:cs="仿宋" w:hint="eastAsia"/>
          <w:color w:val="000000" w:themeColor="text1"/>
          <w:kern w:val="0"/>
          <w:sz w:val="28"/>
          <w:szCs w:val="28"/>
        </w:rPr>
        <w:t>名复试小组成员（参加评分）和</w:t>
      </w:r>
      <w:r w:rsidRPr="005013EE">
        <w:rPr>
          <w:rFonts w:eastAsia="仿宋" w:cs="仿宋"/>
          <w:color w:val="000000" w:themeColor="text1"/>
          <w:kern w:val="0"/>
          <w:sz w:val="28"/>
          <w:szCs w:val="28"/>
        </w:rPr>
        <w:t>2</w:t>
      </w:r>
      <w:r w:rsidRPr="005013EE">
        <w:rPr>
          <w:rFonts w:eastAsia="仿宋" w:cs="仿宋" w:hint="eastAsia"/>
          <w:color w:val="000000" w:themeColor="text1"/>
          <w:kern w:val="0"/>
          <w:sz w:val="28"/>
          <w:szCs w:val="28"/>
        </w:rPr>
        <w:t>名秘书（不参加评分）组成，其中：</w:t>
      </w:r>
      <w:r w:rsidRPr="005013EE">
        <w:rPr>
          <w:rFonts w:eastAsia="仿宋" w:cs="仿宋" w:hint="eastAsia"/>
          <w:color w:val="000000" w:themeColor="text1"/>
          <w:kern w:val="0"/>
          <w:sz w:val="28"/>
          <w:szCs w:val="28"/>
        </w:rPr>
        <w:t>1</w:t>
      </w:r>
      <w:r w:rsidRPr="005013EE">
        <w:rPr>
          <w:rFonts w:eastAsia="仿宋" w:cs="仿宋" w:hint="eastAsia"/>
          <w:color w:val="000000" w:themeColor="text1"/>
          <w:kern w:val="0"/>
          <w:sz w:val="28"/>
          <w:szCs w:val="28"/>
        </w:rPr>
        <w:t>名秘书负责以录像的形式记录复试过程，以录音和录屏形式记录复试内容，特别是复试教师所提问题和学生答题内容（以备核查）；</w:t>
      </w:r>
      <w:r w:rsidRPr="005013EE">
        <w:rPr>
          <w:rFonts w:eastAsia="仿宋" w:cs="仿宋" w:hint="eastAsia"/>
          <w:color w:val="000000" w:themeColor="text1"/>
          <w:kern w:val="0"/>
          <w:sz w:val="28"/>
          <w:szCs w:val="28"/>
        </w:rPr>
        <w:t>1</w:t>
      </w:r>
      <w:r w:rsidRPr="005013EE">
        <w:rPr>
          <w:rFonts w:eastAsia="仿宋" w:cs="仿宋" w:hint="eastAsia"/>
          <w:color w:val="000000" w:themeColor="text1"/>
          <w:kern w:val="0"/>
          <w:sz w:val="28"/>
          <w:szCs w:val="28"/>
        </w:rPr>
        <w:t>名秘书负责设备调试、组织考生身份比对验证和现场应急处理等工作。</w:t>
      </w:r>
    </w:p>
    <w:p w14:paraId="2E20B6E3"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hint="eastAsia"/>
          <w:color w:val="000000" w:themeColor="text1"/>
          <w:kern w:val="0"/>
          <w:sz w:val="28"/>
          <w:szCs w:val="28"/>
        </w:rPr>
        <w:t>（二）机构职责</w:t>
      </w:r>
    </w:p>
    <w:p w14:paraId="3814E288" w14:textId="5B39FFFF" w:rsidR="00505AC9" w:rsidRDefault="007F7AB4">
      <w:pPr>
        <w:spacing w:line="520" w:lineRule="exact"/>
        <w:ind w:firstLineChars="200" w:firstLine="560"/>
        <w:rPr>
          <w:rFonts w:eastAsia="仿宋" w:cs="仿宋"/>
          <w:color w:val="000000" w:themeColor="text1"/>
          <w:kern w:val="0"/>
          <w:sz w:val="28"/>
          <w:szCs w:val="28"/>
        </w:rPr>
      </w:pPr>
      <w:r w:rsidRPr="005013EE">
        <w:rPr>
          <w:rFonts w:eastAsia="仿宋" w:cs="仿宋" w:hint="eastAsia"/>
          <w:color w:val="000000" w:themeColor="text1"/>
          <w:kern w:val="0"/>
          <w:sz w:val="28"/>
          <w:szCs w:val="28"/>
        </w:rPr>
        <w:t>按照《青岛理工大学硕士研究生招生复试组织机构工作职责》和《土木工程学院</w:t>
      </w:r>
      <w:r w:rsidRPr="005013EE">
        <w:rPr>
          <w:rFonts w:eastAsia="仿宋" w:cs="仿宋" w:hint="eastAsia"/>
          <w:color w:val="000000" w:themeColor="text1"/>
          <w:kern w:val="0"/>
          <w:sz w:val="28"/>
          <w:szCs w:val="28"/>
        </w:rPr>
        <w:t>202</w:t>
      </w:r>
      <w:r w:rsidRPr="005013EE">
        <w:rPr>
          <w:rFonts w:eastAsia="仿宋" w:cs="仿宋"/>
          <w:color w:val="000000" w:themeColor="text1"/>
          <w:kern w:val="0"/>
          <w:sz w:val="28"/>
          <w:szCs w:val="28"/>
        </w:rPr>
        <w:t>1</w:t>
      </w:r>
      <w:r w:rsidRPr="005013EE">
        <w:rPr>
          <w:rFonts w:eastAsia="仿宋" w:cs="仿宋" w:hint="eastAsia"/>
          <w:color w:val="000000" w:themeColor="text1"/>
          <w:kern w:val="0"/>
          <w:sz w:val="28"/>
          <w:szCs w:val="28"/>
        </w:rPr>
        <w:t>年硕士研究生复试录取实施细则》规定，各组织机构认真履行职责。</w:t>
      </w:r>
    </w:p>
    <w:p w14:paraId="5B1EC8AE" w14:textId="77777777" w:rsidR="005013EE" w:rsidRPr="005013EE" w:rsidRDefault="005013EE">
      <w:pPr>
        <w:spacing w:line="520" w:lineRule="exact"/>
        <w:ind w:firstLineChars="200" w:firstLine="560"/>
        <w:rPr>
          <w:rFonts w:eastAsia="仿宋" w:cs="仿宋"/>
          <w:color w:val="000000" w:themeColor="text1"/>
          <w:kern w:val="0"/>
          <w:sz w:val="28"/>
          <w:szCs w:val="28"/>
        </w:rPr>
      </w:pPr>
    </w:p>
    <w:p w14:paraId="14433A80" w14:textId="77777777" w:rsidR="00505AC9" w:rsidRPr="005013EE" w:rsidRDefault="007F7AB4">
      <w:pPr>
        <w:spacing w:line="520" w:lineRule="exact"/>
        <w:ind w:firstLineChars="200" w:firstLine="562"/>
        <w:rPr>
          <w:rFonts w:eastAsia="仿宋" w:cs="仿宋"/>
          <w:b/>
          <w:bCs/>
          <w:color w:val="000000" w:themeColor="text1"/>
          <w:kern w:val="0"/>
          <w:sz w:val="28"/>
          <w:szCs w:val="28"/>
        </w:rPr>
      </w:pPr>
      <w:r w:rsidRPr="005013EE">
        <w:rPr>
          <w:rFonts w:eastAsia="仿宋" w:cs="仿宋" w:hint="eastAsia"/>
          <w:b/>
          <w:bCs/>
          <w:color w:val="000000" w:themeColor="text1"/>
          <w:kern w:val="0"/>
          <w:sz w:val="28"/>
          <w:szCs w:val="28"/>
        </w:rPr>
        <w:lastRenderedPageBreak/>
        <w:t>二、工作要求</w:t>
      </w:r>
    </w:p>
    <w:p w14:paraId="7227F1BA" w14:textId="77777777" w:rsidR="00505AC9" w:rsidRPr="005013EE" w:rsidRDefault="007F7AB4">
      <w:pPr>
        <w:spacing w:line="560" w:lineRule="exact"/>
        <w:ind w:firstLineChars="200" w:firstLine="560"/>
        <w:jc w:val="left"/>
        <w:rPr>
          <w:rFonts w:eastAsia="仿宋" w:cs="仿宋"/>
          <w:color w:val="000000" w:themeColor="text1"/>
          <w:kern w:val="0"/>
          <w:sz w:val="28"/>
          <w:szCs w:val="28"/>
        </w:rPr>
      </w:pPr>
      <w:r w:rsidRPr="005013EE">
        <w:rPr>
          <w:rFonts w:eastAsia="仿宋" w:cs="仿宋" w:hint="eastAsia"/>
          <w:color w:val="000000" w:themeColor="text1"/>
          <w:kern w:val="0"/>
          <w:sz w:val="28"/>
          <w:szCs w:val="28"/>
        </w:rPr>
        <w:t>（一）</w:t>
      </w:r>
      <w:r w:rsidRPr="005013EE">
        <w:rPr>
          <w:rFonts w:eastAsia="仿宋" w:cs="仿宋"/>
          <w:color w:val="000000" w:themeColor="text1"/>
          <w:kern w:val="0"/>
          <w:sz w:val="28"/>
          <w:szCs w:val="28"/>
        </w:rPr>
        <w:t>坚持立德树人根本标准，</w:t>
      </w:r>
      <w:r w:rsidRPr="005013EE">
        <w:rPr>
          <w:rFonts w:eastAsia="仿宋" w:cs="仿宋" w:hint="eastAsia"/>
          <w:color w:val="000000" w:themeColor="text1"/>
          <w:kern w:val="0"/>
          <w:sz w:val="28"/>
          <w:szCs w:val="28"/>
        </w:rPr>
        <w:t>牢固树立“考试招生也是育人”的理念，</w:t>
      </w:r>
      <w:r w:rsidRPr="005013EE">
        <w:rPr>
          <w:rFonts w:eastAsia="仿宋" w:cs="仿宋"/>
          <w:color w:val="000000" w:themeColor="text1"/>
          <w:kern w:val="0"/>
          <w:sz w:val="28"/>
          <w:szCs w:val="28"/>
        </w:rPr>
        <w:t>遵循</w:t>
      </w:r>
      <w:r w:rsidRPr="005013EE">
        <w:rPr>
          <w:rFonts w:eastAsia="仿宋" w:cs="仿宋" w:hint="cs"/>
          <w:color w:val="000000" w:themeColor="text1"/>
          <w:kern w:val="0"/>
          <w:sz w:val="28"/>
          <w:szCs w:val="28"/>
        </w:rPr>
        <w:t>“</w:t>
      </w:r>
      <w:r w:rsidRPr="005013EE">
        <w:rPr>
          <w:rFonts w:eastAsia="仿宋" w:cs="仿宋" w:hint="eastAsia"/>
          <w:color w:val="000000" w:themeColor="text1"/>
          <w:kern w:val="0"/>
          <w:sz w:val="28"/>
          <w:szCs w:val="28"/>
        </w:rPr>
        <w:t>要求不变、标准不降、措施不减</w:t>
      </w:r>
      <w:r w:rsidRPr="005013EE">
        <w:rPr>
          <w:rFonts w:eastAsia="仿宋" w:cs="仿宋" w:hint="cs"/>
          <w:color w:val="000000" w:themeColor="text1"/>
          <w:kern w:val="0"/>
          <w:sz w:val="28"/>
          <w:szCs w:val="28"/>
        </w:rPr>
        <w:t>”</w:t>
      </w:r>
      <w:r w:rsidRPr="005013EE">
        <w:rPr>
          <w:rFonts w:eastAsia="仿宋" w:cs="仿宋" w:hint="eastAsia"/>
          <w:color w:val="000000" w:themeColor="text1"/>
          <w:kern w:val="0"/>
          <w:sz w:val="28"/>
          <w:szCs w:val="28"/>
        </w:rPr>
        <w:t>原则，</w:t>
      </w:r>
      <w:r w:rsidRPr="005013EE">
        <w:rPr>
          <w:rFonts w:eastAsia="仿宋" w:cs="仿宋"/>
          <w:color w:val="000000" w:themeColor="text1"/>
          <w:kern w:val="0"/>
          <w:sz w:val="28"/>
          <w:szCs w:val="28"/>
        </w:rPr>
        <w:t>强化复试考核，综合评价考生考试成绩、专业素养、实践能力、创新精神和一贯学业表现等，</w:t>
      </w:r>
      <w:r w:rsidRPr="005013EE">
        <w:rPr>
          <w:rFonts w:eastAsia="仿宋" w:cs="仿宋" w:hint="eastAsia"/>
          <w:color w:val="000000" w:themeColor="text1"/>
          <w:kern w:val="0"/>
          <w:sz w:val="28"/>
          <w:szCs w:val="28"/>
        </w:rPr>
        <w:t>全面衡量、择优录取、宁缺毋滥，确保招生质量。</w:t>
      </w:r>
    </w:p>
    <w:p w14:paraId="01715360" w14:textId="77777777" w:rsidR="00505AC9" w:rsidRPr="005013EE" w:rsidRDefault="007F7AB4">
      <w:pPr>
        <w:spacing w:line="560" w:lineRule="exact"/>
        <w:ind w:firstLineChars="200" w:firstLine="560"/>
        <w:jc w:val="left"/>
        <w:rPr>
          <w:rFonts w:eastAsia="仿宋" w:cs="仿宋"/>
          <w:color w:val="000000" w:themeColor="text1"/>
          <w:kern w:val="0"/>
          <w:sz w:val="28"/>
          <w:szCs w:val="28"/>
        </w:rPr>
      </w:pPr>
      <w:r w:rsidRPr="005013EE">
        <w:rPr>
          <w:rFonts w:eastAsia="仿宋" w:cs="仿宋" w:hint="eastAsia"/>
          <w:color w:val="000000" w:themeColor="text1"/>
          <w:kern w:val="0"/>
          <w:sz w:val="28"/>
          <w:szCs w:val="28"/>
        </w:rPr>
        <w:t>（二）统筹疫情防控和研究生复试录取工作，加强对复试疫情防控工作的组织领导，严格落实疫情防控工作要求，切实做好复试过程中的疫情防控工作，确保考生和涉考人员的生命安全和身体健康。</w:t>
      </w:r>
    </w:p>
    <w:p w14:paraId="73984571" w14:textId="660F388B"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hint="eastAsia"/>
          <w:color w:val="000000" w:themeColor="text1"/>
          <w:kern w:val="0"/>
          <w:sz w:val="28"/>
          <w:szCs w:val="28"/>
        </w:rPr>
        <w:t>（三）采取有效措施，进一步完善复试工作制度机制，严格复试组织管理，坚决维护国家教育考试公平公正。严格审查考生资格，严格复试</w:t>
      </w:r>
      <w:r w:rsidR="003E610F">
        <w:rPr>
          <w:rFonts w:eastAsia="仿宋" w:cs="仿宋" w:hint="eastAsia"/>
          <w:color w:val="000000" w:themeColor="text1"/>
          <w:kern w:val="0"/>
          <w:sz w:val="28"/>
          <w:szCs w:val="28"/>
        </w:rPr>
        <w:t>，</w:t>
      </w:r>
      <w:r w:rsidRPr="005013EE">
        <w:rPr>
          <w:rFonts w:eastAsia="仿宋" w:cs="仿宋" w:hint="eastAsia"/>
          <w:color w:val="000000" w:themeColor="text1"/>
          <w:kern w:val="0"/>
          <w:sz w:val="28"/>
          <w:szCs w:val="28"/>
        </w:rPr>
        <w:t>调剂、录取过程规范管理，严肃考风考纪，确保政策透明、规则公平、程序公正、结果公开、监督机制健全。</w:t>
      </w:r>
    </w:p>
    <w:p w14:paraId="33ACE967" w14:textId="77777777" w:rsidR="00505AC9" w:rsidRPr="005013EE" w:rsidRDefault="007F7AB4">
      <w:pPr>
        <w:numPr>
          <w:ilvl w:val="255"/>
          <w:numId w:val="0"/>
        </w:numPr>
        <w:spacing w:line="560" w:lineRule="exact"/>
        <w:ind w:firstLineChars="200" w:firstLine="560"/>
        <w:jc w:val="left"/>
        <w:rPr>
          <w:rFonts w:eastAsia="仿宋" w:cs="仿宋"/>
          <w:color w:val="000000" w:themeColor="text1"/>
          <w:kern w:val="0"/>
          <w:sz w:val="28"/>
          <w:szCs w:val="28"/>
        </w:rPr>
      </w:pPr>
      <w:r w:rsidRPr="005013EE">
        <w:rPr>
          <w:rFonts w:eastAsia="仿宋" w:cs="仿宋" w:hint="eastAsia"/>
          <w:color w:val="000000" w:themeColor="text1"/>
          <w:kern w:val="0"/>
          <w:sz w:val="28"/>
          <w:szCs w:val="28"/>
        </w:rPr>
        <w:t>（四）针对不同的复试方式、学科类别特点和办学特色，精心设计复试内容，确保复试考核科学有效、公平、公正。</w:t>
      </w:r>
    </w:p>
    <w:p w14:paraId="0B82E246"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hint="eastAsia"/>
          <w:bCs/>
          <w:color w:val="000000" w:themeColor="text1"/>
          <w:kern w:val="0"/>
          <w:sz w:val="28"/>
          <w:szCs w:val="28"/>
        </w:rPr>
        <w:t>（五）通过考生大学学习成绩单、毕业论文（毕业设计）、科研成果、专家推荐信等补充材料，加强对考生既往学业、一贯表现、科研能力、综合素质和思想品德等情况的全面考查。</w:t>
      </w:r>
    </w:p>
    <w:p w14:paraId="372F4057" w14:textId="77777777" w:rsidR="00505AC9" w:rsidRPr="005013EE" w:rsidRDefault="007F7AB4">
      <w:pPr>
        <w:spacing w:line="520" w:lineRule="exact"/>
        <w:ind w:firstLineChars="200" w:firstLine="562"/>
        <w:rPr>
          <w:rFonts w:eastAsia="仿宋" w:cs="仿宋"/>
          <w:b/>
          <w:color w:val="000000" w:themeColor="text1"/>
          <w:kern w:val="0"/>
          <w:sz w:val="28"/>
          <w:szCs w:val="28"/>
        </w:rPr>
      </w:pPr>
      <w:r w:rsidRPr="005013EE">
        <w:rPr>
          <w:rFonts w:eastAsia="仿宋" w:cs="仿宋" w:hint="eastAsia"/>
          <w:b/>
          <w:color w:val="000000" w:themeColor="text1"/>
          <w:kern w:val="0"/>
          <w:sz w:val="28"/>
          <w:szCs w:val="28"/>
        </w:rPr>
        <w:t>三、复试</w:t>
      </w:r>
    </w:p>
    <w:p w14:paraId="2AC42A31"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hint="eastAsia"/>
          <w:color w:val="000000" w:themeColor="text1"/>
          <w:kern w:val="0"/>
          <w:sz w:val="28"/>
          <w:szCs w:val="28"/>
        </w:rPr>
        <w:t>复试是硕士研究生招生考试的重要组成部分，用于考查考生的创新能力、专业素养和综合素质等，是硕士研究生录取的必要环节，复试不合格者不予录取。一志愿上线考生和调剂考生，执行相同的复试程序。</w:t>
      </w:r>
    </w:p>
    <w:p w14:paraId="42935272"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hint="eastAsia"/>
          <w:bCs/>
          <w:color w:val="000000" w:themeColor="text1"/>
          <w:kern w:val="2"/>
          <w:sz w:val="28"/>
          <w:szCs w:val="28"/>
        </w:rPr>
        <w:t>（一）考生进入复试的基本条件</w:t>
      </w:r>
    </w:p>
    <w:p w14:paraId="28CEC58B" w14:textId="77777777" w:rsidR="00505AC9" w:rsidRPr="005013EE" w:rsidRDefault="007F7AB4">
      <w:pPr>
        <w:spacing w:line="520" w:lineRule="exact"/>
        <w:ind w:firstLineChars="200" w:firstLine="560"/>
        <w:jc w:val="left"/>
        <w:rPr>
          <w:rFonts w:eastAsia="仿宋" w:cs="仿宋"/>
          <w:bCs/>
          <w:color w:val="000000" w:themeColor="text1"/>
          <w:sz w:val="28"/>
          <w:szCs w:val="28"/>
        </w:rPr>
      </w:pP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、复试差额比例</w:t>
      </w:r>
    </w:p>
    <w:p w14:paraId="1F7D2F14" w14:textId="77777777" w:rsidR="00505AC9" w:rsidRPr="005013EE" w:rsidRDefault="007F7AB4">
      <w:pPr>
        <w:spacing w:line="520" w:lineRule="exact"/>
        <w:ind w:right="-2" w:firstLineChars="200" w:firstLine="560"/>
        <w:jc w:val="left"/>
        <w:rPr>
          <w:rFonts w:eastAsia="仿宋"/>
          <w:color w:val="000000" w:themeColor="text1"/>
          <w:sz w:val="28"/>
          <w:szCs w:val="28"/>
        </w:rPr>
      </w:pPr>
      <w:r w:rsidRPr="005013EE">
        <w:rPr>
          <w:rFonts w:eastAsia="仿宋"/>
          <w:color w:val="000000" w:themeColor="text1"/>
          <w:sz w:val="28"/>
          <w:szCs w:val="28"/>
        </w:rPr>
        <w:t>（</w:t>
      </w:r>
      <w:r w:rsidRPr="005013EE">
        <w:rPr>
          <w:rFonts w:eastAsia="仿宋"/>
          <w:color w:val="000000" w:themeColor="text1"/>
          <w:sz w:val="28"/>
          <w:szCs w:val="28"/>
        </w:rPr>
        <w:t>1</w:t>
      </w:r>
      <w:r w:rsidRPr="005013EE">
        <w:rPr>
          <w:rFonts w:eastAsia="仿宋"/>
          <w:color w:val="000000" w:themeColor="text1"/>
          <w:sz w:val="28"/>
          <w:szCs w:val="28"/>
        </w:rPr>
        <w:t>）</w:t>
      </w:r>
      <w:r w:rsidRPr="005013EE">
        <w:rPr>
          <w:rFonts w:eastAsia="仿宋" w:hint="eastAsia"/>
          <w:color w:val="000000" w:themeColor="text1"/>
          <w:sz w:val="28"/>
          <w:szCs w:val="28"/>
        </w:rPr>
        <w:t>我院所有学科专业（领域）第一志愿考生采取等额复试。</w:t>
      </w:r>
    </w:p>
    <w:p w14:paraId="2083D3FB" w14:textId="77777777" w:rsidR="00505AC9" w:rsidRPr="005013EE" w:rsidRDefault="007F7AB4">
      <w:pPr>
        <w:spacing w:line="520" w:lineRule="exact"/>
        <w:ind w:right="-2" w:firstLineChars="200" w:firstLine="560"/>
        <w:jc w:val="left"/>
        <w:rPr>
          <w:rFonts w:eastAsia="仿宋"/>
          <w:sz w:val="28"/>
          <w:szCs w:val="28"/>
        </w:rPr>
      </w:pPr>
      <w:r w:rsidRPr="005013EE">
        <w:rPr>
          <w:rFonts w:eastAsia="仿宋"/>
          <w:color w:val="000000" w:themeColor="text1"/>
          <w:sz w:val="28"/>
          <w:szCs w:val="28"/>
        </w:rPr>
        <w:t>（</w:t>
      </w:r>
      <w:r w:rsidRPr="005013EE">
        <w:rPr>
          <w:rFonts w:eastAsia="仿宋"/>
          <w:color w:val="000000" w:themeColor="text1"/>
          <w:sz w:val="28"/>
          <w:szCs w:val="28"/>
        </w:rPr>
        <w:t>2</w:t>
      </w:r>
      <w:r w:rsidRPr="005013EE">
        <w:rPr>
          <w:rFonts w:eastAsia="仿宋"/>
          <w:color w:val="000000" w:themeColor="text1"/>
          <w:sz w:val="28"/>
          <w:szCs w:val="28"/>
        </w:rPr>
        <w:t>）在全国硕士生招生调剂系统正式开通后</w:t>
      </w:r>
      <w:r w:rsidRPr="005013EE">
        <w:rPr>
          <w:rFonts w:eastAsia="仿宋" w:hint="eastAsia"/>
          <w:color w:val="000000" w:themeColor="text1"/>
          <w:sz w:val="28"/>
          <w:szCs w:val="28"/>
        </w:rPr>
        <w:t>，根据学科专业（领域）招生录取情况组织不同批次的调剂考生</w:t>
      </w:r>
      <w:r w:rsidRPr="005013EE">
        <w:rPr>
          <w:rFonts w:eastAsia="仿宋"/>
          <w:color w:val="000000" w:themeColor="text1"/>
          <w:sz w:val="28"/>
          <w:szCs w:val="28"/>
        </w:rPr>
        <w:t>进行复试</w:t>
      </w:r>
      <w:r w:rsidRPr="005013EE">
        <w:rPr>
          <w:rFonts w:eastAsia="仿宋" w:hint="eastAsia"/>
          <w:color w:val="000000" w:themeColor="text1"/>
          <w:sz w:val="28"/>
          <w:szCs w:val="28"/>
        </w:rPr>
        <w:t>，采取差额复试，复试差</w:t>
      </w:r>
      <w:r w:rsidRPr="005013EE">
        <w:rPr>
          <w:rFonts w:eastAsia="仿宋" w:hint="eastAsia"/>
          <w:color w:val="000000" w:themeColor="text1"/>
          <w:sz w:val="28"/>
          <w:szCs w:val="28"/>
        </w:rPr>
        <w:lastRenderedPageBreak/>
        <w:t>额比例</w:t>
      </w:r>
      <w:r w:rsidRPr="005013EE">
        <w:rPr>
          <w:rFonts w:eastAsia="仿宋"/>
          <w:sz w:val="28"/>
          <w:szCs w:val="28"/>
        </w:rPr>
        <w:t>150%</w:t>
      </w:r>
      <w:r w:rsidRPr="005013EE">
        <w:rPr>
          <w:rFonts w:eastAsia="仿宋" w:hint="eastAsia"/>
          <w:sz w:val="28"/>
          <w:szCs w:val="28"/>
        </w:rPr>
        <w:t>。</w:t>
      </w:r>
    </w:p>
    <w:p w14:paraId="7C68031F" w14:textId="77777777" w:rsidR="00505AC9" w:rsidRPr="005013EE" w:rsidRDefault="007F7AB4">
      <w:pPr>
        <w:adjustRightInd w:val="0"/>
        <w:snapToGrid w:val="0"/>
        <w:spacing w:line="520" w:lineRule="exact"/>
        <w:ind w:firstLineChars="200" w:firstLine="560"/>
        <w:jc w:val="left"/>
        <w:rPr>
          <w:rFonts w:eastAsia="仿宋" w:cs="仿宋"/>
          <w:bCs/>
          <w:color w:val="000000" w:themeColor="text1"/>
          <w:sz w:val="28"/>
          <w:szCs w:val="28"/>
        </w:rPr>
      </w:pPr>
      <w:r w:rsidRPr="005013EE">
        <w:rPr>
          <w:rFonts w:eastAsia="仿宋" w:cs="仿宋"/>
          <w:color w:val="000000" w:themeColor="text1"/>
          <w:sz w:val="28"/>
          <w:szCs w:val="28"/>
        </w:rPr>
        <w:t>2</w:t>
      </w:r>
      <w:r w:rsidRPr="005013EE">
        <w:rPr>
          <w:rFonts w:eastAsia="仿宋" w:cs="仿宋" w:hint="eastAsia"/>
          <w:color w:val="000000" w:themeColor="text1"/>
          <w:sz w:val="28"/>
          <w:szCs w:val="28"/>
        </w:rPr>
        <w:t>、</w:t>
      </w:r>
      <w:r w:rsidRPr="005013EE">
        <w:rPr>
          <w:rFonts w:eastAsia="仿宋" w:cs="仿宋" w:hint="eastAsia"/>
          <w:bCs/>
          <w:color w:val="000000" w:themeColor="text1"/>
          <w:sz w:val="28"/>
          <w:szCs w:val="28"/>
        </w:rPr>
        <w:t>复试成绩要求</w:t>
      </w:r>
    </w:p>
    <w:p w14:paraId="3D4CAC48"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w:t>
      </w:r>
      <w:r w:rsidRPr="005013EE">
        <w:rPr>
          <w:rFonts w:eastAsia="仿宋" w:cs="仿宋"/>
          <w:color w:val="000000" w:themeColor="text1"/>
          <w:kern w:val="0"/>
          <w:sz w:val="28"/>
          <w:szCs w:val="28"/>
        </w:rPr>
        <w:t>1</w:t>
      </w:r>
      <w:r w:rsidRPr="005013EE">
        <w:rPr>
          <w:rFonts w:eastAsia="仿宋" w:cs="仿宋"/>
          <w:color w:val="000000" w:themeColor="text1"/>
          <w:kern w:val="0"/>
          <w:sz w:val="28"/>
          <w:szCs w:val="28"/>
        </w:rPr>
        <w:t>）一志愿考生只要符合</w:t>
      </w:r>
      <w:r w:rsidRPr="005013EE">
        <w:rPr>
          <w:rFonts w:eastAsia="仿宋" w:cs="仿宋"/>
          <w:color w:val="000000" w:themeColor="text1"/>
          <w:kern w:val="0"/>
          <w:sz w:val="28"/>
          <w:szCs w:val="28"/>
        </w:rPr>
        <w:t>A</w:t>
      </w:r>
      <w:r w:rsidRPr="005013EE">
        <w:rPr>
          <w:rFonts w:eastAsia="仿宋" w:cs="仿宋"/>
          <w:color w:val="000000" w:themeColor="text1"/>
          <w:kern w:val="0"/>
          <w:sz w:val="28"/>
          <w:szCs w:val="28"/>
        </w:rPr>
        <w:t>类地区国家线初试成绩基本要求的，均可参加复试</w:t>
      </w:r>
      <w:r w:rsidRPr="005013EE">
        <w:rPr>
          <w:rFonts w:eastAsia="仿宋" w:cs="仿宋" w:hint="eastAsia"/>
          <w:color w:val="000000" w:themeColor="text1"/>
          <w:kern w:val="0"/>
          <w:sz w:val="28"/>
          <w:szCs w:val="28"/>
        </w:rPr>
        <w:t>。对申请调剂我院同一学科专业（领域）的考生，按考生初试成绩总分择优遴选进入复试的考生名单。</w:t>
      </w:r>
    </w:p>
    <w:p w14:paraId="417A0EE9"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w:t>
      </w:r>
      <w:r w:rsidRPr="005013EE">
        <w:rPr>
          <w:rFonts w:eastAsia="仿宋" w:cs="仿宋"/>
          <w:color w:val="000000" w:themeColor="text1"/>
          <w:kern w:val="0"/>
          <w:sz w:val="28"/>
          <w:szCs w:val="28"/>
        </w:rPr>
        <w:t>2</w:t>
      </w:r>
      <w:r w:rsidRPr="005013EE">
        <w:rPr>
          <w:rFonts w:eastAsia="仿宋" w:cs="仿宋"/>
          <w:color w:val="000000" w:themeColor="text1"/>
          <w:kern w:val="0"/>
          <w:sz w:val="28"/>
          <w:szCs w:val="28"/>
        </w:rPr>
        <w:t>）同一专业（领域）的全日制和非全日制硕士研究生，执行相同的复试初试成绩和其他学术要求。</w:t>
      </w:r>
    </w:p>
    <w:p w14:paraId="029AE8CD"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w:t>
      </w:r>
      <w:r w:rsidRPr="005013EE">
        <w:rPr>
          <w:rFonts w:eastAsia="仿宋" w:cs="仿宋"/>
          <w:color w:val="000000" w:themeColor="text1"/>
          <w:kern w:val="0"/>
          <w:sz w:val="28"/>
          <w:szCs w:val="28"/>
        </w:rPr>
        <w:t>3</w:t>
      </w:r>
      <w:r w:rsidRPr="005013EE">
        <w:rPr>
          <w:rFonts w:eastAsia="仿宋" w:cs="仿宋"/>
          <w:color w:val="000000" w:themeColor="text1"/>
          <w:kern w:val="0"/>
          <w:sz w:val="28"/>
          <w:szCs w:val="28"/>
        </w:rPr>
        <w:t>）</w:t>
      </w:r>
      <w:r w:rsidRPr="005013EE">
        <w:rPr>
          <w:rFonts w:eastAsia="仿宋" w:cs="仿宋"/>
          <w:color w:val="000000" w:themeColor="text1"/>
          <w:kern w:val="0"/>
          <w:sz w:val="28"/>
          <w:szCs w:val="28"/>
        </w:rPr>
        <w:t>“</w:t>
      </w:r>
      <w:r w:rsidRPr="005013EE">
        <w:rPr>
          <w:rFonts w:eastAsia="仿宋" w:cs="仿宋"/>
          <w:color w:val="000000" w:themeColor="text1"/>
          <w:kern w:val="0"/>
          <w:sz w:val="28"/>
          <w:szCs w:val="28"/>
        </w:rPr>
        <w:t>退役大学生士兵专项硕士研究生招生计划</w:t>
      </w:r>
      <w:r w:rsidRPr="005013EE">
        <w:rPr>
          <w:rFonts w:eastAsia="仿宋" w:cs="仿宋"/>
          <w:color w:val="000000" w:themeColor="text1"/>
          <w:kern w:val="0"/>
          <w:sz w:val="28"/>
          <w:szCs w:val="28"/>
        </w:rPr>
        <w:t>”</w:t>
      </w:r>
      <w:r w:rsidRPr="005013EE">
        <w:rPr>
          <w:rFonts w:eastAsia="仿宋" w:cs="仿宋" w:hint="eastAsia"/>
          <w:color w:val="000000" w:themeColor="text1"/>
          <w:kern w:val="0"/>
          <w:sz w:val="28"/>
          <w:szCs w:val="28"/>
        </w:rPr>
        <w:t>考生，满足学校公布的初试成绩要求。</w:t>
      </w:r>
    </w:p>
    <w:p w14:paraId="0BE1A005" w14:textId="77777777" w:rsidR="00505AC9" w:rsidRPr="005013EE" w:rsidRDefault="007F7AB4">
      <w:pPr>
        <w:adjustRightInd w:val="0"/>
        <w:snapToGrid w:val="0"/>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3</w:t>
      </w:r>
      <w:r w:rsidRPr="005013EE">
        <w:rPr>
          <w:rFonts w:eastAsia="仿宋" w:cs="仿宋" w:hint="eastAsia"/>
          <w:color w:val="000000" w:themeColor="text1"/>
          <w:sz w:val="28"/>
          <w:szCs w:val="28"/>
        </w:rPr>
        <w:t>、科（产）教融合联培计划</w:t>
      </w:r>
    </w:p>
    <w:p w14:paraId="69C4A55A" w14:textId="77777777" w:rsidR="00505AC9" w:rsidRPr="005013EE" w:rsidRDefault="007F7AB4">
      <w:pPr>
        <w:adjustRightInd w:val="0"/>
        <w:snapToGrid w:val="0"/>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我院可招收</w:t>
      </w:r>
      <w:r w:rsidRPr="005013EE">
        <w:rPr>
          <w:rFonts w:eastAsia="仿宋" w:cs="仿宋" w:hint="eastAsia"/>
          <w:color w:val="000000" w:themeColor="text1"/>
          <w:sz w:val="28"/>
          <w:szCs w:val="28"/>
        </w:rPr>
        <w:t>12</w:t>
      </w:r>
      <w:r w:rsidRPr="005013EE">
        <w:rPr>
          <w:rFonts w:eastAsia="仿宋" w:cs="仿宋" w:hint="eastAsia"/>
          <w:color w:val="000000" w:themeColor="text1"/>
          <w:sz w:val="28"/>
          <w:szCs w:val="28"/>
        </w:rPr>
        <w:t>名科（产）教融合联培计划生，其中材料科学与工程专业</w:t>
      </w:r>
      <w:r w:rsidRPr="005013EE">
        <w:rPr>
          <w:rFonts w:eastAsia="仿宋" w:cs="仿宋" w:hint="eastAsia"/>
          <w:color w:val="000000" w:themeColor="text1"/>
          <w:sz w:val="28"/>
          <w:szCs w:val="28"/>
        </w:rPr>
        <w:t>2</w:t>
      </w:r>
      <w:r w:rsidRPr="005013EE">
        <w:rPr>
          <w:rFonts w:eastAsia="仿宋" w:cs="仿宋" w:hint="eastAsia"/>
          <w:color w:val="000000" w:themeColor="text1"/>
          <w:sz w:val="28"/>
          <w:szCs w:val="28"/>
        </w:rPr>
        <w:t>名，土木工程专业</w:t>
      </w:r>
      <w:r w:rsidRPr="005013EE">
        <w:rPr>
          <w:rFonts w:eastAsia="仿宋" w:cs="仿宋" w:hint="eastAsia"/>
          <w:color w:val="000000" w:themeColor="text1"/>
          <w:sz w:val="28"/>
          <w:szCs w:val="28"/>
        </w:rPr>
        <w:t>4</w:t>
      </w:r>
      <w:r w:rsidRPr="005013EE">
        <w:rPr>
          <w:rFonts w:eastAsia="仿宋" w:cs="仿宋" w:hint="eastAsia"/>
          <w:color w:val="000000" w:themeColor="text1"/>
          <w:sz w:val="28"/>
          <w:szCs w:val="28"/>
        </w:rPr>
        <w:t>名，全日制土木水利专业</w:t>
      </w:r>
      <w:r w:rsidRPr="005013EE">
        <w:rPr>
          <w:rFonts w:eastAsia="仿宋" w:cs="仿宋" w:hint="eastAsia"/>
          <w:color w:val="000000" w:themeColor="text1"/>
          <w:sz w:val="28"/>
          <w:szCs w:val="28"/>
        </w:rPr>
        <w:t>6</w:t>
      </w:r>
      <w:r w:rsidRPr="005013EE">
        <w:rPr>
          <w:rFonts w:eastAsia="仿宋" w:cs="仿宋" w:hint="eastAsia"/>
          <w:color w:val="000000" w:themeColor="text1"/>
          <w:sz w:val="28"/>
          <w:szCs w:val="28"/>
        </w:rPr>
        <w:t>名。有意向加入科（产）教融合联培计划的考生，复试前请电话告知（刘老师</w:t>
      </w:r>
      <w:r w:rsidRPr="005013EE">
        <w:rPr>
          <w:rFonts w:eastAsia="仿宋" w:cs="仿宋" w:hint="eastAsia"/>
          <w:color w:val="000000" w:themeColor="text1"/>
          <w:sz w:val="28"/>
          <w:szCs w:val="28"/>
        </w:rPr>
        <w:t xml:space="preserve"> 0532-85071223</w:t>
      </w:r>
      <w:r w:rsidRPr="005013EE">
        <w:rPr>
          <w:rFonts w:eastAsia="仿宋" w:cs="仿宋" w:hint="eastAsia"/>
          <w:color w:val="000000" w:themeColor="text1"/>
          <w:sz w:val="28"/>
          <w:szCs w:val="28"/>
        </w:rPr>
        <w:t>）。</w:t>
      </w:r>
    </w:p>
    <w:p w14:paraId="38084DBF" w14:textId="77777777" w:rsidR="00505AC9" w:rsidRPr="005013EE" w:rsidRDefault="007F7AB4">
      <w:pPr>
        <w:adjustRightInd w:val="0"/>
        <w:snapToGrid w:val="0"/>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科教融合培养模式为青岛理工大学与中科院海洋所联合培养，产教融合培养模式为青岛理工大学与山东产业技术研究院联合培养，联培单位导师任第一导师，校内导师任第二导师。联培单位科研实力和条件待遇良好，方便开展硕士学位论文研究工作。</w:t>
      </w:r>
    </w:p>
    <w:p w14:paraId="319B5DB2" w14:textId="77777777" w:rsidR="00505AC9" w:rsidRPr="005013EE" w:rsidRDefault="007F7AB4">
      <w:pPr>
        <w:adjustRightInd w:val="0"/>
        <w:snapToGrid w:val="0"/>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科（产）教融合联培计划考生与其他考生，执行相同的复试程序和成绩要求。在同一学科（专业）内，所有考生按照录取总成绩排序，我院根据招生指标，按照录取总成绩从高分到低分选拔已报名联培计划的考生。</w:t>
      </w:r>
    </w:p>
    <w:p w14:paraId="3066502E"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hint="eastAsia"/>
          <w:bCs/>
          <w:color w:val="000000" w:themeColor="text1"/>
          <w:kern w:val="2"/>
          <w:sz w:val="28"/>
          <w:szCs w:val="28"/>
        </w:rPr>
        <w:t>（二）考生复试资格审核</w:t>
      </w:r>
    </w:p>
    <w:p w14:paraId="601EB85F"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bCs/>
          <w:color w:val="000000" w:themeColor="text1"/>
          <w:kern w:val="2"/>
          <w:sz w:val="28"/>
          <w:szCs w:val="28"/>
        </w:rPr>
        <w:t>1</w:t>
      </w:r>
      <w:r w:rsidRPr="005013EE">
        <w:rPr>
          <w:rFonts w:ascii="Times New Roman" w:eastAsia="仿宋" w:hAnsi="Times New Roman" w:cs="仿宋" w:hint="eastAsia"/>
          <w:bCs/>
          <w:color w:val="000000" w:themeColor="text1"/>
          <w:kern w:val="2"/>
          <w:sz w:val="28"/>
          <w:szCs w:val="28"/>
        </w:rPr>
        <w:t>、复试资格</w:t>
      </w:r>
    </w:p>
    <w:p w14:paraId="1593EF2E" w14:textId="5C05EE05" w:rsidR="00505AC9" w:rsidRPr="005013EE" w:rsidRDefault="007F7AB4">
      <w:pPr>
        <w:pStyle w:val="af1"/>
        <w:widowControl w:val="0"/>
        <w:spacing w:before="0" w:beforeAutospacing="0" w:after="0" w:afterAutospacing="0" w:line="520" w:lineRule="exact"/>
        <w:ind w:firstLineChars="200" w:firstLine="560"/>
        <w:jc w:val="both"/>
        <w:rPr>
          <w:rFonts w:eastAsia="仿宋" w:cs="仿宋"/>
          <w:color w:val="000000" w:themeColor="text1"/>
          <w:sz w:val="28"/>
          <w:szCs w:val="28"/>
        </w:rPr>
      </w:pPr>
      <w:r w:rsidRPr="005013EE">
        <w:rPr>
          <w:rFonts w:eastAsia="仿宋" w:cs="仿宋" w:hint="eastAsia"/>
          <w:color w:val="000000" w:themeColor="text1"/>
          <w:sz w:val="28"/>
          <w:szCs w:val="28"/>
        </w:rPr>
        <w:t>复试前，学院</w:t>
      </w:r>
      <w:r w:rsidRPr="005013EE">
        <w:rPr>
          <w:rFonts w:eastAsia="仿宋" w:cs="仿宋"/>
          <w:color w:val="000000" w:themeColor="text1"/>
          <w:sz w:val="28"/>
          <w:szCs w:val="28"/>
        </w:rPr>
        <w:t>采取</w:t>
      </w:r>
      <w:r w:rsidRPr="005013EE">
        <w:rPr>
          <w:rFonts w:eastAsia="仿宋" w:cs="仿宋"/>
          <w:color w:val="000000" w:themeColor="text1"/>
          <w:sz w:val="28"/>
          <w:szCs w:val="28"/>
        </w:rPr>
        <w:t>“</w:t>
      </w:r>
      <w:r w:rsidRPr="005013EE">
        <w:rPr>
          <w:rFonts w:eastAsia="仿宋" w:cs="仿宋"/>
          <w:color w:val="000000" w:themeColor="text1"/>
          <w:sz w:val="28"/>
          <w:szCs w:val="28"/>
        </w:rPr>
        <w:t>两识别</w:t>
      </w:r>
      <w:r w:rsidRPr="005013EE">
        <w:rPr>
          <w:rFonts w:eastAsia="仿宋" w:cs="仿宋"/>
          <w:color w:val="000000" w:themeColor="text1"/>
          <w:sz w:val="28"/>
          <w:szCs w:val="28"/>
        </w:rPr>
        <w:t>”</w:t>
      </w:r>
      <w:r w:rsidRPr="005013EE">
        <w:rPr>
          <w:rFonts w:eastAsia="仿宋" w:cs="仿宋"/>
          <w:color w:val="000000" w:themeColor="text1"/>
          <w:sz w:val="28"/>
          <w:szCs w:val="28"/>
        </w:rPr>
        <w:t>（人脸识别、人证识别）</w:t>
      </w:r>
      <w:r w:rsidRPr="005013EE">
        <w:rPr>
          <w:rFonts w:eastAsia="仿宋" w:cs="仿宋" w:hint="eastAsia"/>
          <w:color w:val="000000" w:themeColor="text1"/>
          <w:sz w:val="28"/>
          <w:szCs w:val="28"/>
        </w:rPr>
        <w:t>、</w:t>
      </w:r>
      <w:r w:rsidRPr="005013EE">
        <w:rPr>
          <w:rFonts w:eastAsia="仿宋" w:cs="仿宋"/>
          <w:color w:val="000000" w:themeColor="text1"/>
          <w:sz w:val="28"/>
          <w:szCs w:val="28"/>
        </w:rPr>
        <w:t>“</w:t>
      </w:r>
      <w:r w:rsidRPr="005013EE">
        <w:rPr>
          <w:rFonts w:eastAsia="仿宋" w:cs="仿宋"/>
          <w:color w:val="000000" w:themeColor="text1"/>
          <w:sz w:val="28"/>
          <w:szCs w:val="28"/>
        </w:rPr>
        <w:t>四比对</w:t>
      </w:r>
      <w:r w:rsidRPr="005013EE">
        <w:rPr>
          <w:rFonts w:eastAsia="仿宋" w:cs="仿宋"/>
          <w:color w:val="000000" w:themeColor="text1"/>
          <w:sz w:val="28"/>
          <w:szCs w:val="28"/>
        </w:rPr>
        <w:t>”</w:t>
      </w:r>
      <w:r w:rsidRPr="005013EE">
        <w:rPr>
          <w:rFonts w:eastAsia="仿宋" w:cs="仿宋"/>
          <w:color w:val="000000" w:themeColor="text1"/>
          <w:sz w:val="28"/>
          <w:szCs w:val="28"/>
        </w:rPr>
        <w:t>（报考库、学籍学历库、人口信息库、诚信档案库数据比对）等措施对考生的居民身份证、学历学位证书、学籍学历核验结果、学生证等报名材料原件及</w:t>
      </w:r>
      <w:r w:rsidRPr="005013EE">
        <w:rPr>
          <w:rFonts w:eastAsia="仿宋" w:cs="仿宋" w:hint="eastAsia"/>
          <w:bCs/>
          <w:color w:val="000000" w:themeColor="text1"/>
          <w:sz w:val="28"/>
          <w:szCs w:val="28"/>
        </w:rPr>
        <w:t>考生身份、</w:t>
      </w:r>
      <w:r w:rsidRPr="005013EE">
        <w:rPr>
          <w:rFonts w:eastAsia="仿宋" w:cs="仿宋"/>
          <w:color w:val="000000" w:themeColor="text1"/>
          <w:sz w:val="28"/>
          <w:szCs w:val="28"/>
        </w:rPr>
        <w:t>考生资格进行严格审查</w:t>
      </w:r>
      <w:r w:rsidRPr="005013EE">
        <w:rPr>
          <w:rFonts w:eastAsia="仿宋" w:cs="仿宋" w:hint="eastAsia"/>
          <w:color w:val="000000" w:themeColor="text1"/>
          <w:sz w:val="28"/>
          <w:szCs w:val="28"/>
        </w:rPr>
        <w:t>，严防</w:t>
      </w:r>
      <w:r w:rsidRPr="005013EE">
        <w:rPr>
          <w:rFonts w:eastAsia="仿宋" w:cs="仿宋" w:hint="eastAsia"/>
          <w:bCs/>
          <w:color w:val="000000" w:themeColor="text1"/>
          <w:sz w:val="28"/>
          <w:szCs w:val="28"/>
        </w:rPr>
        <w:t>替考。</w:t>
      </w:r>
      <w:r w:rsidRPr="005013EE">
        <w:rPr>
          <w:rFonts w:eastAsia="仿宋" w:cs="仿宋"/>
          <w:color w:val="000000" w:themeColor="text1"/>
          <w:sz w:val="28"/>
          <w:szCs w:val="28"/>
        </w:rPr>
        <w:t>对不符合规定者，</w:t>
      </w:r>
      <w:r w:rsidRPr="005013EE">
        <w:rPr>
          <w:rFonts w:eastAsia="仿宋" w:cs="仿宋" w:hint="eastAsia"/>
          <w:color w:val="000000" w:themeColor="text1"/>
          <w:sz w:val="28"/>
          <w:szCs w:val="28"/>
        </w:rPr>
        <w:t>一律取消其复试、录取资格。审查过程中，必须做到谁审查、谁签字，责</w:t>
      </w:r>
      <w:r w:rsidRPr="005013EE">
        <w:rPr>
          <w:rFonts w:eastAsia="仿宋" w:cs="仿宋" w:hint="eastAsia"/>
          <w:color w:val="000000" w:themeColor="text1"/>
          <w:sz w:val="28"/>
          <w:szCs w:val="28"/>
        </w:rPr>
        <w:lastRenderedPageBreak/>
        <w:t>任到人。</w:t>
      </w:r>
      <w:r w:rsidRPr="005013EE">
        <w:rPr>
          <w:rFonts w:eastAsia="仿宋" w:cs="仿宋"/>
          <w:color w:val="000000" w:themeColor="text1"/>
          <w:sz w:val="28"/>
          <w:szCs w:val="28"/>
        </w:rPr>
        <w:t>考生</w:t>
      </w:r>
      <w:r w:rsidRPr="005013EE">
        <w:rPr>
          <w:rFonts w:eastAsia="仿宋" w:cs="仿宋" w:hint="eastAsia"/>
          <w:color w:val="000000" w:themeColor="text1"/>
          <w:sz w:val="28"/>
          <w:szCs w:val="28"/>
        </w:rPr>
        <w:t>需在规定时间内，按照</w:t>
      </w:r>
      <w:r w:rsidRPr="005013EE">
        <w:rPr>
          <w:rFonts w:eastAsia="仿宋" w:cs="仿宋" w:hint="eastAsia"/>
          <w:bCs/>
          <w:color w:val="000000" w:themeColor="text1"/>
          <w:sz w:val="28"/>
          <w:szCs w:val="28"/>
        </w:rPr>
        <w:t>《青岛理工大学</w:t>
      </w:r>
      <w:r w:rsidRPr="005013EE">
        <w:rPr>
          <w:rFonts w:eastAsia="仿宋" w:cs="仿宋"/>
          <w:bCs/>
          <w:color w:val="000000" w:themeColor="text1"/>
          <w:sz w:val="28"/>
          <w:szCs w:val="28"/>
        </w:rPr>
        <w:t>2021</w:t>
      </w:r>
      <w:r w:rsidRPr="005013EE">
        <w:rPr>
          <w:rFonts w:eastAsia="仿宋" w:cs="仿宋" w:hint="eastAsia"/>
          <w:bCs/>
          <w:color w:val="000000" w:themeColor="text1"/>
          <w:sz w:val="28"/>
          <w:szCs w:val="28"/>
        </w:rPr>
        <w:t>年硕士研究生招生网络远程复试指南》完成</w:t>
      </w:r>
      <w:r w:rsidRPr="005013EE">
        <w:rPr>
          <w:rFonts w:eastAsia="仿宋" w:cs="仿宋"/>
          <w:color w:val="000000" w:themeColor="text1"/>
          <w:sz w:val="28"/>
          <w:szCs w:val="28"/>
        </w:rPr>
        <w:t>相关资料上传</w:t>
      </w:r>
      <w:r w:rsidRPr="005013EE">
        <w:rPr>
          <w:rFonts w:eastAsia="仿宋" w:cs="仿宋" w:hint="eastAsia"/>
          <w:color w:val="000000" w:themeColor="text1"/>
          <w:sz w:val="28"/>
          <w:szCs w:val="28"/>
        </w:rPr>
        <w:t>提交，具体要求如下：</w:t>
      </w:r>
    </w:p>
    <w:p w14:paraId="674B62F1" w14:textId="77777777" w:rsidR="00505AC9" w:rsidRPr="005013EE" w:rsidRDefault="007F7AB4">
      <w:pPr>
        <w:pStyle w:val="a7"/>
        <w:tabs>
          <w:tab w:val="left" w:pos="960"/>
          <w:tab w:val="left" w:pos="1080"/>
        </w:tabs>
        <w:spacing w:before="0"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w:t>
      </w:r>
      <w:r w:rsidRPr="005013EE">
        <w:rPr>
          <w:rFonts w:eastAsia="仿宋" w:cs="仿宋"/>
          <w:color w:val="000000" w:themeColor="text1"/>
          <w:sz w:val="28"/>
          <w:szCs w:val="28"/>
        </w:rPr>
        <w:t>1</w:t>
      </w:r>
      <w:r w:rsidRPr="005013EE">
        <w:rPr>
          <w:rFonts w:eastAsia="仿宋" w:cs="仿宋" w:hint="eastAsia"/>
          <w:color w:val="000000" w:themeColor="text1"/>
          <w:sz w:val="28"/>
          <w:szCs w:val="28"/>
        </w:rPr>
        <w:t>）参加复试的考生须按要求提供除有效身份证、初试准考证、成绩单外还须提供：</w:t>
      </w:r>
      <w:r w:rsidRPr="005013EE">
        <w:rPr>
          <w:rFonts w:eastAsia="仿宋" w:cs="仿宋" w:hint="eastAsia"/>
          <w:color w:val="000000" w:themeColor="text1"/>
          <w:sz w:val="28"/>
          <w:szCs w:val="28"/>
        </w:rPr>
        <w:fldChar w:fldCharType="begin"/>
      </w:r>
      <w:r w:rsidRPr="005013EE">
        <w:rPr>
          <w:rFonts w:eastAsia="仿宋" w:cs="仿宋"/>
          <w:color w:val="000000" w:themeColor="text1"/>
          <w:sz w:val="28"/>
          <w:szCs w:val="28"/>
        </w:rPr>
        <w:instrText xml:space="preserve"> = 1 \* GB3 </w:instrText>
      </w:r>
      <w:r w:rsidRPr="005013EE">
        <w:rPr>
          <w:rFonts w:eastAsia="仿宋" w:cs="仿宋" w:hint="eastAsia"/>
          <w:color w:val="000000" w:themeColor="text1"/>
          <w:sz w:val="28"/>
          <w:szCs w:val="28"/>
        </w:rPr>
        <w:fldChar w:fldCharType="separate"/>
      </w:r>
      <w:r w:rsidRPr="005013EE">
        <w:rPr>
          <w:rFonts w:eastAsia="仿宋" w:cs="仿宋" w:hint="eastAsia"/>
          <w:color w:val="000000" w:themeColor="text1"/>
          <w:sz w:val="28"/>
          <w:szCs w:val="28"/>
        </w:rPr>
        <w:t>①</w:t>
      </w:r>
      <w:r w:rsidRPr="005013EE">
        <w:rPr>
          <w:rFonts w:eastAsia="仿宋" w:cs="仿宋" w:hint="eastAsia"/>
          <w:color w:val="000000" w:themeColor="text1"/>
          <w:sz w:val="28"/>
          <w:szCs w:val="28"/>
        </w:rPr>
        <w:fldChar w:fldCharType="end"/>
      </w:r>
      <w:r w:rsidRPr="005013EE">
        <w:rPr>
          <w:rFonts w:eastAsia="仿宋" w:cs="仿宋" w:hint="eastAsia"/>
          <w:color w:val="000000" w:themeColor="text1"/>
          <w:sz w:val="28"/>
          <w:szCs w:val="28"/>
        </w:rPr>
        <w:t>应届本科生需提交学生证、《教育部学籍在线验证报告》，其毕业证书及学士学位证书将在入学时提交审查；</w:t>
      </w:r>
      <w:r w:rsidRPr="005013EE">
        <w:rPr>
          <w:rFonts w:eastAsia="仿宋" w:cs="仿宋" w:hint="eastAsia"/>
          <w:color w:val="000000" w:themeColor="text1"/>
          <w:sz w:val="28"/>
          <w:szCs w:val="28"/>
        </w:rPr>
        <w:fldChar w:fldCharType="begin"/>
      </w:r>
      <w:r w:rsidRPr="005013EE">
        <w:rPr>
          <w:rFonts w:eastAsia="仿宋" w:cs="仿宋"/>
          <w:color w:val="000000" w:themeColor="text1"/>
          <w:sz w:val="28"/>
          <w:szCs w:val="28"/>
        </w:rPr>
        <w:instrText xml:space="preserve"> = 2 \* GB3 </w:instrText>
      </w:r>
      <w:r w:rsidRPr="005013EE">
        <w:rPr>
          <w:rFonts w:eastAsia="仿宋" w:cs="仿宋" w:hint="eastAsia"/>
          <w:color w:val="000000" w:themeColor="text1"/>
          <w:sz w:val="28"/>
          <w:szCs w:val="28"/>
        </w:rPr>
        <w:fldChar w:fldCharType="separate"/>
      </w:r>
      <w:r w:rsidRPr="005013EE">
        <w:rPr>
          <w:rFonts w:eastAsia="仿宋" w:cs="仿宋" w:hint="eastAsia"/>
          <w:color w:val="000000" w:themeColor="text1"/>
          <w:sz w:val="28"/>
          <w:szCs w:val="28"/>
        </w:rPr>
        <w:t>②</w:t>
      </w:r>
      <w:r w:rsidRPr="005013EE">
        <w:rPr>
          <w:rFonts w:eastAsia="仿宋" w:cs="仿宋" w:hint="eastAsia"/>
          <w:color w:val="000000" w:themeColor="text1"/>
          <w:sz w:val="28"/>
          <w:szCs w:val="28"/>
        </w:rPr>
        <w:fldChar w:fldCharType="end"/>
      </w:r>
      <w:r w:rsidRPr="005013EE">
        <w:rPr>
          <w:rFonts w:eastAsia="仿宋" w:cs="仿宋" w:hint="eastAsia"/>
          <w:color w:val="000000" w:themeColor="text1"/>
          <w:sz w:val="28"/>
          <w:szCs w:val="28"/>
        </w:rPr>
        <w:t>非应届本科生需提交学历证书、《教育部学历证书电子注册备案表》或《中国高等教育学历认证报告》；</w:t>
      </w:r>
      <w:r w:rsidRPr="005013EE">
        <w:rPr>
          <w:rFonts w:eastAsia="仿宋" w:cs="仿宋" w:hint="eastAsia"/>
          <w:color w:val="000000" w:themeColor="text1"/>
          <w:sz w:val="28"/>
          <w:szCs w:val="28"/>
        </w:rPr>
        <w:fldChar w:fldCharType="begin"/>
      </w:r>
      <w:r w:rsidRPr="005013EE">
        <w:rPr>
          <w:rFonts w:eastAsia="仿宋" w:cs="仿宋"/>
          <w:color w:val="000000" w:themeColor="text1"/>
          <w:sz w:val="28"/>
          <w:szCs w:val="28"/>
        </w:rPr>
        <w:instrText xml:space="preserve"> = 3 \* GB3 </w:instrText>
      </w:r>
      <w:r w:rsidRPr="005013EE">
        <w:rPr>
          <w:rFonts w:eastAsia="仿宋" w:cs="仿宋" w:hint="eastAsia"/>
          <w:color w:val="000000" w:themeColor="text1"/>
          <w:sz w:val="28"/>
          <w:szCs w:val="28"/>
        </w:rPr>
        <w:fldChar w:fldCharType="separate"/>
      </w:r>
      <w:r w:rsidRPr="005013EE">
        <w:rPr>
          <w:rFonts w:eastAsia="仿宋" w:cs="仿宋" w:hint="eastAsia"/>
          <w:color w:val="000000" w:themeColor="text1"/>
          <w:sz w:val="28"/>
          <w:szCs w:val="28"/>
        </w:rPr>
        <w:t>③</w:t>
      </w:r>
      <w:r w:rsidRPr="005013EE">
        <w:rPr>
          <w:rFonts w:eastAsia="仿宋" w:cs="仿宋" w:hint="eastAsia"/>
          <w:color w:val="000000" w:themeColor="text1"/>
          <w:sz w:val="28"/>
          <w:szCs w:val="28"/>
        </w:rPr>
        <w:fldChar w:fldCharType="end"/>
      </w:r>
      <w:r w:rsidRPr="005013EE">
        <w:rPr>
          <w:rFonts w:eastAsia="仿宋" w:cs="仿宋" w:hint="eastAsia"/>
          <w:color w:val="000000" w:themeColor="text1"/>
          <w:sz w:val="28"/>
          <w:szCs w:val="28"/>
        </w:rPr>
        <w:t>以退役大学生士兵身份报考的还须提供《退出现役证》、《应征公民入伍批准书</w:t>
      </w:r>
      <w:r w:rsidRPr="005013EE">
        <w:rPr>
          <w:rFonts w:ascii="宋体" w:eastAsia="仿宋" w:hAnsi="宋体" w:cs="仿宋"/>
          <w:color w:val="000000" w:themeColor="text1"/>
          <w:sz w:val="28"/>
          <w:szCs w:val="28"/>
        </w:rPr>
        <w:t>》，入伍前有关学籍（应届生）或学历（往届生）材料；</w:t>
      </w:r>
      <w:r w:rsidRPr="005013EE">
        <w:rPr>
          <w:rFonts w:eastAsia="仿宋" w:cs="仿宋" w:hint="eastAsia"/>
          <w:color w:val="000000" w:themeColor="text1"/>
          <w:sz w:val="28"/>
          <w:szCs w:val="28"/>
        </w:rPr>
        <w:fldChar w:fldCharType="begin"/>
      </w:r>
      <w:r w:rsidRPr="005013EE">
        <w:rPr>
          <w:rFonts w:eastAsia="仿宋" w:cs="仿宋"/>
          <w:color w:val="000000" w:themeColor="text1"/>
          <w:sz w:val="28"/>
          <w:szCs w:val="28"/>
        </w:rPr>
        <w:instrText xml:space="preserve"> = 4 \* GB3 </w:instrText>
      </w:r>
      <w:r w:rsidRPr="005013EE">
        <w:rPr>
          <w:rFonts w:eastAsia="仿宋" w:cs="仿宋" w:hint="eastAsia"/>
          <w:color w:val="000000" w:themeColor="text1"/>
          <w:sz w:val="28"/>
          <w:szCs w:val="28"/>
        </w:rPr>
        <w:fldChar w:fldCharType="separate"/>
      </w:r>
      <w:r w:rsidRPr="005013EE">
        <w:rPr>
          <w:rFonts w:eastAsia="仿宋" w:cs="仿宋" w:hint="eastAsia"/>
          <w:color w:val="000000" w:themeColor="text1"/>
          <w:sz w:val="28"/>
          <w:szCs w:val="28"/>
        </w:rPr>
        <w:t>④</w:t>
      </w:r>
      <w:r w:rsidRPr="005013EE">
        <w:rPr>
          <w:rFonts w:eastAsia="仿宋" w:cs="仿宋" w:hint="eastAsia"/>
          <w:color w:val="000000" w:themeColor="text1"/>
          <w:sz w:val="28"/>
          <w:szCs w:val="28"/>
        </w:rPr>
        <w:fldChar w:fldCharType="end"/>
      </w:r>
      <w:r w:rsidRPr="005013EE">
        <w:rPr>
          <w:rFonts w:eastAsia="仿宋" w:cs="仿宋" w:hint="eastAsia"/>
          <w:color w:val="000000" w:themeColor="text1"/>
          <w:sz w:val="28"/>
          <w:szCs w:val="28"/>
        </w:rPr>
        <w:t>新生入学前可取得国家承认本科毕业证书的自学考试和网络教育本科生，须提供相关证明材料（成绩单等）；⑤同等学力考生按我校招生简章要求提供相关材料。</w:t>
      </w:r>
    </w:p>
    <w:p w14:paraId="521FB056" w14:textId="77777777" w:rsidR="00505AC9" w:rsidRPr="005013EE" w:rsidRDefault="007F7AB4">
      <w:pPr>
        <w:pStyle w:val="a7"/>
        <w:tabs>
          <w:tab w:val="left" w:pos="960"/>
          <w:tab w:val="left" w:pos="1080"/>
        </w:tabs>
        <w:spacing w:before="0"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w:t>
      </w:r>
      <w:r w:rsidRPr="005013EE">
        <w:rPr>
          <w:rFonts w:eastAsia="仿宋" w:cs="仿宋"/>
          <w:color w:val="000000" w:themeColor="text1"/>
          <w:sz w:val="28"/>
          <w:szCs w:val="28"/>
        </w:rPr>
        <w:t>2</w:t>
      </w:r>
      <w:r w:rsidRPr="005013EE">
        <w:rPr>
          <w:rFonts w:eastAsia="仿宋" w:cs="仿宋" w:hint="eastAsia"/>
          <w:color w:val="000000" w:themeColor="text1"/>
          <w:sz w:val="28"/>
          <w:szCs w:val="28"/>
        </w:rPr>
        <w:t>）入学后</w:t>
      </w:r>
      <w:r w:rsidRPr="005013EE">
        <w:rPr>
          <w:rFonts w:eastAsia="仿宋" w:cs="仿宋"/>
          <w:color w:val="000000" w:themeColor="text1"/>
          <w:sz w:val="28"/>
          <w:szCs w:val="28"/>
        </w:rPr>
        <w:t>3</w:t>
      </w:r>
      <w:r w:rsidRPr="005013EE">
        <w:rPr>
          <w:rFonts w:eastAsia="仿宋" w:cs="仿宋" w:hint="eastAsia"/>
          <w:color w:val="000000" w:themeColor="text1"/>
          <w:sz w:val="28"/>
          <w:szCs w:val="28"/>
        </w:rPr>
        <w:t>个月内，根据教育部和我校当年招生简章的要求，学校将组织学院对所有考生进行全面复查。复查不合格的，取消学籍；情节严重的，移交有关部门调查处理。</w:t>
      </w:r>
    </w:p>
    <w:p w14:paraId="24BCA597"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color w:val="000000" w:themeColor="text1"/>
          <w:sz w:val="28"/>
          <w:szCs w:val="28"/>
        </w:rPr>
      </w:pPr>
      <w:r w:rsidRPr="005013EE">
        <w:rPr>
          <w:rFonts w:ascii="Times New Roman" w:eastAsia="仿宋" w:hAnsi="Times New Roman" w:cs="仿宋" w:hint="eastAsia"/>
          <w:color w:val="000000" w:themeColor="text1"/>
          <w:sz w:val="28"/>
          <w:szCs w:val="28"/>
        </w:rPr>
        <w:t>（</w:t>
      </w:r>
      <w:r w:rsidRPr="005013EE">
        <w:rPr>
          <w:rFonts w:ascii="Times New Roman" w:eastAsia="仿宋" w:hAnsi="Times New Roman" w:cs="仿宋"/>
          <w:color w:val="000000" w:themeColor="text1"/>
          <w:sz w:val="28"/>
          <w:szCs w:val="28"/>
        </w:rPr>
        <w:t>3</w:t>
      </w:r>
      <w:r w:rsidRPr="005013EE">
        <w:rPr>
          <w:rFonts w:ascii="Times New Roman" w:eastAsia="仿宋" w:hAnsi="Times New Roman" w:cs="仿宋" w:hint="eastAsia"/>
          <w:color w:val="000000" w:themeColor="text1"/>
          <w:sz w:val="28"/>
          <w:szCs w:val="28"/>
        </w:rPr>
        <w:t>）学籍</w:t>
      </w:r>
      <w:r w:rsidRPr="005013EE">
        <w:rPr>
          <w:rFonts w:ascii="Times New Roman" w:eastAsia="仿宋" w:hAnsi="Times New Roman" w:cs="仿宋"/>
          <w:color w:val="000000" w:themeColor="text1"/>
          <w:sz w:val="28"/>
          <w:szCs w:val="28"/>
        </w:rPr>
        <w:t>(</w:t>
      </w:r>
      <w:r w:rsidRPr="005013EE">
        <w:rPr>
          <w:rFonts w:ascii="Times New Roman" w:eastAsia="仿宋" w:hAnsi="Times New Roman" w:cs="仿宋" w:hint="eastAsia"/>
          <w:color w:val="000000" w:themeColor="text1"/>
          <w:sz w:val="28"/>
          <w:szCs w:val="28"/>
        </w:rPr>
        <w:t>学历</w:t>
      </w:r>
      <w:r w:rsidRPr="005013EE">
        <w:rPr>
          <w:rFonts w:ascii="Times New Roman" w:eastAsia="仿宋" w:hAnsi="Times New Roman" w:cs="仿宋"/>
          <w:color w:val="000000" w:themeColor="text1"/>
          <w:sz w:val="28"/>
          <w:szCs w:val="28"/>
        </w:rPr>
        <w:t>)</w:t>
      </w:r>
      <w:r w:rsidRPr="005013EE">
        <w:rPr>
          <w:rFonts w:ascii="Times New Roman" w:eastAsia="仿宋" w:hAnsi="Times New Roman" w:cs="仿宋" w:hint="eastAsia"/>
          <w:color w:val="000000" w:themeColor="text1"/>
          <w:sz w:val="28"/>
          <w:szCs w:val="28"/>
        </w:rPr>
        <w:t>信息核验有问题的考生，在接到学校通知后，应在五个工作日之内，提交相应的</w:t>
      </w:r>
      <w:r w:rsidRPr="005013EE">
        <w:rPr>
          <w:rFonts w:eastAsia="仿宋" w:cs="仿宋" w:hint="eastAsia"/>
          <w:color w:val="000000" w:themeColor="text1"/>
          <w:sz w:val="28"/>
          <w:szCs w:val="28"/>
        </w:rPr>
        <w:t>证明材料</w:t>
      </w:r>
      <w:r w:rsidRPr="005013EE">
        <w:rPr>
          <w:rFonts w:ascii="Times New Roman" w:eastAsia="仿宋" w:hAnsi="Times New Roman" w:cs="仿宋" w:hint="eastAsia"/>
          <w:color w:val="000000" w:themeColor="text1"/>
          <w:sz w:val="28"/>
          <w:szCs w:val="28"/>
        </w:rPr>
        <w:t>。</w:t>
      </w:r>
    </w:p>
    <w:p w14:paraId="74295D3B"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color w:val="000000" w:themeColor="text1"/>
          <w:sz w:val="28"/>
          <w:szCs w:val="28"/>
        </w:rPr>
      </w:pPr>
      <w:r w:rsidRPr="005013EE">
        <w:rPr>
          <w:rFonts w:ascii="Times New Roman" w:eastAsia="仿宋" w:hAnsi="Times New Roman" w:cs="仿宋" w:hint="eastAsia"/>
          <w:bCs/>
          <w:color w:val="000000" w:themeColor="text1"/>
          <w:sz w:val="28"/>
          <w:szCs w:val="28"/>
        </w:rPr>
        <w:t>（</w:t>
      </w:r>
      <w:r w:rsidRPr="005013EE">
        <w:rPr>
          <w:rFonts w:ascii="Times New Roman" w:eastAsia="仿宋" w:hAnsi="Times New Roman" w:cs="仿宋"/>
          <w:bCs/>
          <w:color w:val="000000" w:themeColor="text1"/>
          <w:sz w:val="28"/>
          <w:szCs w:val="28"/>
        </w:rPr>
        <w:t>4</w:t>
      </w:r>
      <w:r w:rsidRPr="005013EE">
        <w:rPr>
          <w:rFonts w:ascii="Times New Roman" w:eastAsia="仿宋" w:hAnsi="Times New Roman" w:cs="仿宋" w:hint="eastAsia"/>
          <w:bCs/>
          <w:color w:val="000000" w:themeColor="text1"/>
          <w:sz w:val="28"/>
          <w:szCs w:val="28"/>
        </w:rPr>
        <w:t>）持国外学历的考生，还需出具教育部留学服务中心出具的留学认证材料原件</w:t>
      </w:r>
      <w:r w:rsidRPr="005013EE">
        <w:rPr>
          <w:rFonts w:ascii="Times New Roman" w:eastAsia="仿宋" w:hAnsi="Times New Roman" w:cs="仿宋" w:hint="eastAsia"/>
          <w:color w:val="000000" w:themeColor="text1"/>
          <w:sz w:val="28"/>
          <w:szCs w:val="28"/>
        </w:rPr>
        <w:t>。</w:t>
      </w:r>
    </w:p>
    <w:p w14:paraId="71EA964B" w14:textId="629940ED"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sz w:val="28"/>
          <w:szCs w:val="28"/>
        </w:rPr>
      </w:pPr>
      <w:r w:rsidRPr="005013EE">
        <w:rPr>
          <w:rFonts w:ascii="Times New Roman" w:eastAsia="仿宋" w:hAnsi="Times New Roman" w:cs="仿宋" w:hint="eastAsia"/>
          <w:color w:val="000000" w:themeColor="text1"/>
          <w:sz w:val="28"/>
          <w:szCs w:val="28"/>
        </w:rPr>
        <w:t>（</w:t>
      </w:r>
      <w:r w:rsidRPr="005013EE">
        <w:rPr>
          <w:rFonts w:ascii="Times New Roman" w:eastAsia="仿宋" w:hAnsi="Times New Roman" w:cs="仿宋"/>
          <w:color w:val="000000" w:themeColor="text1"/>
          <w:sz w:val="28"/>
          <w:szCs w:val="28"/>
        </w:rPr>
        <w:t>5</w:t>
      </w:r>
      <w:r w:rsidRPr="005013EE">
        <w:rPr>
          <w:rFonts w:ascii="Times New Roman" w:eastAsia="仿宋" w:hAnsi="Times New Roman" w:cs="仿宋" w:hint="eastAsia"/>
          <w:color w:val="000000" w:themeColor="text1"/>
          <w:sz w:val="28"/>
          <w:szCs w:val="28"/>
        </w:rPr>
        <w:t>）《青岛理工大学硕士生复试思想政治、心理鉴定表》（</w:t>
      </w:r>
      <w:r w:rsidR="00C4038B" w:rsidRPr="005013EE">
        <w:rPr>
          <w:rFonts w:eastAsia="仿宋" w:cs="仿宋" w:hint="eastAsia"/>
          <w:color w:val="000000" w:themeColor="text1"/>
          <w:sz w:val="28"/>
          <w:szCs w:val="28"/>
        </w:rPr>
        <w:t>详见《青岛理工大学</w:t>
      </w:r>
      <w:r w:rsidR="00C4038B" w:rsidRPr="005013EE">
        <w:rPr>
          <w:rFonts w:eastAsia="仿宋" w:cs="仿宋" w:hint="eastAsia"/>
          <w:color w:val="000000" w:themeColor="text1"/>
          <w:sz w:val="28"/>
          <w:szCs w:val="28"/>
        </w:rPr>
        <w:t>2</w:t>
      </w:r>
      <w:r w:rsidR="00C4038B" w:rsidRPr="005013EE">
        <w:rPr>
          <w:rFonts w:eastAsia="仿宋" w:cs="仿宋"/>
          <w:color w:val="000000" w:themeColor="text1"/>
          <w:sz w:val="28"/>
          <w:szCs w:val="28"/>
        </w:rPr>
        <w:t>021</w:t>
      </w:r>
      <w:r w:rsidR="00C4038B" w:rsidRPr="005013EE">
        <w:rPr>
          <w:rFonts w:eastAsia="仿宋" w:cs="仿宋" w:hint="eastAsia"/>
          <w:color w:val="000000" w:themeColor="text1"/>
          <w:sz w:val="28"/>
          <w:szCs w:val="28"/>
        </w:rPr>
        <w:t>年硕士研究生复试录取工作方案》附件</w:t>
      </w:r>
      <w:r w:rsidRPr="005013EE">
        <w:rPr>
          <w:rFonts w:ascii="Times New Roman" w:eastAsia="仿宋" w:hAnsi="Times New Roman" w:cs="仿宋" w:hint="eastAsia"/>
          <w:color w:val="000000" w:themeColor="text1"/>
          <w:sz w:val="28"/>
          <w:szCs w:val="28"/>
        </w:rPr>
        <w:t>2</w:t>
      </w:r>
      <w:r w:rsidRPr="005013EE">
        <w:rPr>
          <w:rFonts w:ascii="Times New Roman" w:eastAsia="仿宋" w:hAnsi="Times New Roman" w:cs="仿宋" w:hint="eastAsia"/>
          <w:color w:val="000000" w:themeColor="text1"/>
          <w:sz w:val="28"/>
          <w:szCs w:val="28"/>
        </w:rPr>
        <w:t>）</w:t>
      </w:r>
      <w:r w:rsidRPr="005013EE">
        <w:rPr>
          <w:rFonts w:ascii="Times New Roman" w:eastAsia="仿宋" w:hAnsi="Times New Roman" w:cs="仿宋" w:hint="eastAsia"/>
          <w:bCs/>
          <w:color w:val="000000" w:themeColor="text1"/>
          <w:sz w:val="28"/>
          <w:szCs w:val="28"/>
        </w:rPr>
        <w:t>。</w:t>
      </w:r>
    </w:p>
    <w:p w14:paraId="4F94B0CF"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sz w:val="28"/>
          <w:szCs w:val="28"/>
        </w:rPr>
      </w:pPr>
      <w:r w:rsidRPr="005013EE">
        <w:rPr>
          <w:rFonts w:ascii="Times New Roman" w:eastAsia="仿宋" w:hAnsi="Times New Roman" w:cs="仿宋" w:hint="eastAsia"/>
          <w:bCs/>
          <w:color w:val="000000" w:themeColor="text1"/>
          <w:sz w:val="28"/>
          <w:szCs w:val="28"/>
        </w:rPr>
        <w:t>（</w:t>
      </w:r>
      <w:r w:rsidRPr="005013EE">
        <w:rPr>
          <w:rFonts w:ascii="Times New Roman" w:eastAsia="仿宋" w:hAnsi="Times New Roman" w:cs="仿宋"/>
          <w:bCs/>
          <w:color w:val="000000" w:themeColor="text1"/>
          <w:sz w:val="28"/>
          <w:szCs w:val="28"/>
        </w:rPr>
        <w:t>6</w:t>
      </w:r>
      <w:r w:rsidRPr="005013EE">
        <w:rPr>
          <w:rFonts w:ascii="Times New Roman" w:eastAsia="仿宋" w:hAnsi="Times New Roman" w:cs="仿宋" w:hint="eastAsia"/>
          <w:bCs/>
          <w:color w:val="000000" w:themeColor="text1"/>
          <w:sz w:val="28"/>
          <w:szCs w:val="28"/>
        </w:rPr>
        <w:t>）考生须</w:t>
      </w:r>
      <w:r w:rsidRPr="005013EE">
        <w:rPr>
          <w:rFonts w:ascii="Times New Roman" w:eastAsia="仿宋" w:hAnsi="Times New Roman" w:cs="仿宋" w:hint="eastAsia"/>
          <w:bCs/>
          <w:color w:val="000000" w:themeColor="text1"/>
          <w:kern w:val="2"/>
          <w:sz w:val="28"/>
          <w:szCs w:val="28"/>
        </w:rPr>
        <w:t>通过</w:t>
      </w:r>
      <w:r w:rsidRPr="005013EE">
        <w:rPr>
          <w:rFonts w:ascii="Times New Roman" w:eastAsia="仿宋" w:hAnsi="Times New Roman" w:cs="仿宋"/>
          <w:bCs/>
          <w:color w:val="000000" w:themeColor="text1"/>
          <w:kern w:val="2"/>
          <w:sz w:val="28"/>
          <w:szCs w:val="28"/>
        </w:rPr>
        <w:t>学校研究生招生管理系统</w:t>
      </w:r>
      <w:r w:rsidRPr="005013EE">
        <w:rPr>
          <w:rFonts w:eastAsia="仿宋" w:cs="仿宋" w:hint="eastAsia"/>
          <w:bCs/>
          <w:color w:val="000000" w:themeColor="text1"/>
          <w:kern w:val="2"/>
          <w:sz w:val="28"/>
          <w:szCs w:val="28"/>
        </w:rPr>
        <w:t>，</w:t>
      </w:r>
      <w:r w:rsidRPr="005013EE">
        <w:rPr>
          <w:rFonts w:eastAsia="仿宋" w:cs="仿宋" w:hint="eastAsia"/>
          <w:bCs/>
          <w:color w:val="000000" w:themeColor="text1"/>
          <w:sz w:val="28"/>
          <w:szCs w:val="28"/>
        </w:rPr>
        <w:t>上传</w:t>
      </w:r>
      <w:r w:rsidRPr="005013EE">
        <w:rPr>
          <w:rFonts w:ascii="Times New Roman" w:eastAsia="仿宋" w:hAnsi="Times New Roman" w:cs="仿宋" w:hint="eastAsia"/>
          <w:bCs/>
          <w:color w:val="000000" w:themeColor="text1"/>
          <w:sz w:val="28"/>
          <w:szCs w:val="28"/>
        </w:rPr>
        <w:t>应提交的所有材料扫描件（或</w:t>
      </w:r>
      <w:r w:rsidRPr="005013EE">
        <w:rPr>
          <w:rFonts w:ascii="Times New Roman" w:eastAsia="仿宋" w:hAnsi="Times New Roman" w:cs="仿宋" w:hint="eastAsia"/>
          <w:bCs/>
          <w:color w:val="000000" w:themeColor="text1"/>
          <w:sz w:val="28"/>
          <w:szCs w:val="28"/>
        </w:rPr>
        <w:t>pdf</w:t>
      </w:r>
      <w:r w:rsidRPr="005013EE">
        <w:rPr>
          <w:rFonts w:ascii="Times New Roman" w:eastAsia="仿宋" w:hAnsi="Times New Roman" w:cs="仿宋" w:hint="eastAsia"/>
          <w:bCs/>
          <w:color w:val="000000" w:themeColor="text1"/>
          <w:sz w:val="28"/>
          <w:szCs w:val="28"/>
        </w:rPr>
        <w:t>文档），并确保清晰、准确无误。</w:t>
      </w:r>
    </w:p>
    <w:p w14:paraId="164FCEE4"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bCs/>
          <w:color w:val="000000" w:themeColor="text1"/>
          <w:kern w:val="2"/>
          <w:sz w:val="28"/>
          <w:szCs w:val="28"/>
        </w:rPr>
        <w:t>2</w:t>
      </w:r>
      <w:r w:rsidRPr="005013EE">
        <w:rPr>
          <w:rFonts w:ascii="Times New Roman" w:eastAsia="仿宋" w:hAnsi="Times New Roman" w:cs="仿宋" w:hint="eastAsia"/>
          <w:bCs/>
          <w:color w:val="000000" w:themeColor="text1"/>
          <w:kern w:val="2"/>
          <w:sz w:val="28"/>
          <w:szCs w:val="28"/>
        </w:rPr>
        <w:t>、加分及资格审核</w:t>
      </w:r>
    </w:p>
    <w:p w14:paraId="0EC0C491"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rPr>
          <w:rFonts w:ascii="Times New Roman" w:eastAsia="仿宋" w:hAnsi="Times New Roman" w:cs="仿宋"/>
          <w:color w:val="000000" w:themeColor="text1"/>
          <w:sz w:val="28"/>
          <w:szCs w:val="28"/>
        </w:rPr>
      </w:pPr>
      <w:r w:rsidRPr="005013EE">
        <w:rPr>
          <w:rFonts w:ascii="Times New Roman" w:eastAsia="仿宋" w:hAnsi="Times New Roman" w:cs="仿宋" w:hint="eastAsia"/>
          <w:color w:val="000000" w:themeColor="text1"/>
          <w:sz w:val="28"/>
          <w:szCs w:val="28"/>
        </w:rPr>
        <w:t>（</w:t>
      </w:r>
      <w:r w:rsidRPr="005013EE">
        <w:rPr>
          <w:rFonts w:ascii="Times New Roman" w:eastAsia="仿宋" w:hAnsi="Times New Roman" w:cs="仿宋"/>
          <w:color w:val="000000" w:themeColor="text1"/>
          <w:sz w:val="28"/>
          <w:szCs w:val="28"/>
        </w:rPr>
        <w:t>1</w:t>
      </w:r>
      <w:r w:rsidRPr="005013EE">
        <w:rPr>
          <w:rFonts w:ascii="Times New Roman" w:eastAsia="仿宋" w:hAnsi="Times New Roman" w:cs="仿宋" w:hint="eastAsia"/>
          <w:color w:val="000000" w:themeColor="text1"/>
          <w:sz w:val="28"/>
          <w:szCs w:val="28"/>
        </w:rPr>
        <w:t>）参加“大学生志愿服务西部计划”“三支一扶计划”“农村义务教育阶段学校教师特设岗位计划”“赴外汉语教师志愿者”等项目服务期满、考核合格的考生，</w:t>
      </w:r>
      <w:r w:rsidRPr="005013EE">
        <w:rPr>
          <w:rFonts w:ascii="Times New Roman" w:eastAsia="仿宋" w:hAnsi="Times New Roman" w:cs="仿宋"/>
          <w:color w:val="000000" w:themeColor="text1"/>
          <w:sz w:val="28"/>
          <w:szCs w:val="28"/>
        </w:rPr>
        <w:t>3</w:t>
      </w:r>
      <w:r w:rsidRPr="005013EE">
        <w:rPr>
          <w:rFonts w:ascii="Times New Roman" w:eastAsia="仿宋" w:hAnsi="Times New Roman" w:cs="仿宋" w:hint="eastAsia"/>
          <w:color w:val="000000" w:themeColor="text1"/>
          <w:sz w:val="28"/>
          <w:szCs w:val="28"/>
        </w:rPr>
        <w:t>年内参加全国硕士研究生招生考试的，初试总分加</w:t>
      </w:r>
      <w:r w:rsidRPr="005013EE">
        <w:rPr>
          <w:rFonts w:ascii="Times New Roman" w:eastAsia="仿宋" w:hAnsi="Times New Roman" w:cs="仿宋"/>
          <w:color w:val="000000" w:themeColor="text1"/>
          <w:sz w:val="28"/>
          <w:szCs w:val="28"/>
        </w:rPr>
        <w:t>10</w:t>
      </w:r>
      <w:r w:rsidRPr="005013EE">
        <w:rPr>
          <w:rFonts w:ascii="Times New Roman" w:eastAsia="仿宋" w:hAnsi="Times New Roman" w:cs="仿宋" w:hint="eastAsia"/>
          <w:color w:val="000000" w:themeColor="text1"/>
          <w:sz w:val="28"/>
          <w:szCs w:val="28"/>
        </w:rPr>
        <w:t>分，同等条件下优先录取。</w:t>
      </w:r>
    </w:p>
    <w:p w14:paraId="1441A9F2"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rPr>
          <w:rFonts w:ascii="Times New Roman" w:eastAsia="仿宋" w:hAnsi="Times New Roman" w:cs="仿宋"/>
          <w:color w:val="000000" w:themeColor="text1"/>
          <w:sz w:val="28"/>
          <w:szCs w:val="28"/>
        </w:rPr>
      </w:pPr>
      <w:r w:rsidRPr="005013EE">
        <w:rPr>
          <w:rFonts w:eastAsia="仿宋" w:cs="仿宋" w:hint="eastAsia"/>
          <w:color w:val="000000" w:themeColor="text1"/>
          <w:sz w:val="28"/>
          <w:szCs w:val="28"/>
        </w:rPr>
        <w:lastRenderedPageBreak/>
        <w:t>（</w:t>
      </w:r>
      <w:r w:rsidRPr="005013EE">
        <w:rPr>
          <w:rFonts w:eastAsia="仿宋" w:cs="仿宋"/>
          <w:color w:val="000000" w:themeColor="text1"/>
          <w:sz w:val="28"/>
          <w:szCs w:val="28"/>
        </w:rPr>
        <w:t>2</w:t>
      </w:r>
      <w:r w:rsidRPr="005013EE">
        <w:rPr>
          <w:rFonts w:eastAsia="仿宋" w:cs="仿宋" w:hint="eastAsia"/>
          <w:color w:val="000000" w:themeColor="text1"/>
          <w:sz w:val="28"/>
          <w:szCs w:val="28"/>
        </w:rPr>
        <w:t>）高校学生应征入伍服现役退役，达到报考条件后，</w:t>
      </w:r>
      <w:r w:rsidRPr="005013EE">
        <w:rPr>
          <w:rFonts w:eastAsia="仿宋" w:cs="仿宋"/>
          <w:color w:val="000000" w:themeColor="text1"/>
          <w:sz w:val="28"/>
          <w:szCs w:val="28"/>
        </w:rPr>
        <w:t>3</w:t>
      </w:r>
      <w:r w:rsidRPr="005013EE">
        <w:rPr>
          <w:rFonts w:eastAsia="仿宋" w:cs="仿宋" w:hint="eastAsia"/>
          <w:color w:val="000000" w:themeColor="text1"/>
          <w:sz w:val="28"/>
          <w:szCs w:val="28"/>
        </w:rPr>
        <w:t>年内参加全国硕士研究生招生考试的考生，初试总分加</w:t>
      </w:r>
      <w:r w:rsidRPr="005013EE">
        <w:rPr>
          <w:rFonts w:eastAsia="仿宋" w:cs="仿宋"/>
          <w:color w:val="000000" w:themeColor="text1"/>
          <w:sz w:val="28"/>
          <w:szCs w:val="28"/>
        </w:rPr>
        <w:t>10</w:t>
      </w:r>
      <w:r w:rsidRPr="005013EE">
        <w:rPr>
          <w:rFonts w:eastAsia="仿宋" w:cs="仿宋" w:hint="eastAsia"/>
          <w:color w:val="000000" w:themeColor="text1"/>
          <w:sz w:val="28"/>
          <w:szCs w:val="28"/>
        </w:rPr>
        <w:t>分，同等条件下优先录取。纳入“退役大学生士兵”专项计划招录的，不再享受退役大学生士兵初试加分政策。</w:t>
      </w:r>
    </w:p>
    <w:p w14:paraId="36217664"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rPr>
          <w:rFonts w:ascii="Times New Roman" w:eastAsia="仿宋" w:hAnsi="Times New Roman" w:cs="仿宋"/>
          <w:color w:val="000000" w:themeColor="text1"/>
          <w:sz w:val="28"/>
          <w:szCs w:val="28"/>
        </w:rPr>
      </w:pPr>
      <w:r w:rsidRPr="005013EE">
        <w:rPr>
          <w:rFonts w:ascii="Times New Roman" w:eastAsia="仿宋" w:hAnsi="Times New Roman" w:cs="仿宋" w:hint="eastAsia"/>
          <w:color w:val="000000" w:themeColor="text1"/>
          <w:sz w:val="28"/>
          <w:szCs w:val="28"/>
        </w:rPr>
        <w:t>（</w:t>
      </w:r>
      <w:r w:rsidRPr="005013EE">
        <w:rPr>
          <w:rFonts w:ascii="Times New Roman" w:eastAsia="仿宋" w:hAnsi="Times New Roman" w:cs="仿宋"/>
          <w:color w:val="000000" w:themeColor="text1"/>
          <w:sz w:val="28"/>
          <w:szCs w:val="28"/>
        </w:rPr>
        <w:t>3</w:t>
      </w:r>
      <w:r w:rsidRPr="005013EE">
        <w:rPr>
          <w:rFonts w:ascii="Times New Roman" w:eastAsia="仿宋" w:hAnsi="Times New Roman" w:cs="仿宋" w:hint="eastAsia"/>
          <w:color w:val="000000" w:themeColor="text1"/>
          <w:sz w:val="28"/>
          <w:szCs w:val="28"/>
        </w:rPr>
        <w:t>）参加“选聘高校毕业生到村任职”项目服务期满、考核称职以上的考生，</w:t>
      </w:r>
      <w:r w:rsidRPr="005013EE">
        <w:rPr>
          <w:rFonts w:ascii="Times New Roman" w:eastAsia="仿宋" w:hAnsi="Times New Roman" w:cs="仿宋"/>
          <w:color w:val="000000" w:themeColor="text1"/>
          <w:sz w:val="28"/>
          <w:szCs w:val="28"/>
        </w:rPr>
        <w:t>3</w:t>
      </w:r>
      <w:r w:rsidRPr="005013EE">
        <w:rPr>
          <w:rFonts w:ascii="Times New Roman" w:eastAsia="仿宋" w:hAnsi="Times New Roman" w:cs="仿宋" w:hint="eastAsia"/>
          <w:color w:val="000000" w:themeColor="text1"/>
          <w:sz w:val="28"/>
          <w:szCs w:val="28"/>
        </w:rPr>
        <w:t>年内参加全国硕士研究生招生考试的，初试总分加</w:t>
      </w:r>
      <w:r w:rsidRPr="005013EE">
        <w:rPr>
          <w:rFonts w:ascii="Times New Roman" w:eastAsia="仿宋" w:hAnsi="Times New Roman" w:cs="仿宋"/>
          <w:color w:val="000000" w:themeColor="text1"/>
          <w:sz w:val="28"/>
          <w:szCs w:val="28"/>
        </w:rPr>
        <w:t>10</w:t>
      </w:r>
      <w:r w:rsidRPr="005013EE">
        <w:rPr>
          <w:rFonts w:ascii="Times New Roman" w:eastAsia="仿宋" w:hAnsi="Times New Roman" w:cs="仿宋" w:hint="eastAsia"/>
          <w:color w:val="000000" w:themeColor="text1"/>
          <w:sz w:val="28"/>
          <w:szCs w:val="28"/>
        </w:rPr>
        <w:t>分，同等条件下优先录取，其中报考人文社科类专业研究生的，初试总分加</w:t>
      </w:r>
      <w:r w:rsidRPr="005013EE">
        <w:rPr>
          <w:rFonts w:ascii="Times New Roman" w:eastAsia="仿宋" w:hAnsi="Times New Roman" w:cs="仿宋"/>
          <w:color w:val="000000" w:themeColor="text1"/>
          <w:sz w:val="28"/>
          <w:szCs w:val="28"/>
        </w:rPr>
        <w:t>15</w:t>
      </w:r>
      <w:r w:rsidRPr="005013EE">
        <w:rPr>
          <w:rFonts w:ascii="Times New Roman" w:eastAsia="仿宋" w:hAnsi="Times New Roman" w:cs="仿宋" w:hint="eastAsia"/>
          <w:color w:val="000000" w:themeColor="text1"/>
          <w:sz w:val="28"/>
          <w:szCs w:val="28"/>
        </w:rPr>
        <w:t>分。</w:t>
      </w:r>
    </w:p>
    <w:p w14:paraId="3CC7AD20"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eastAsia="仿宋" w:cs="仿宋" w:hint="eastAsia"/>
          <w:color w:val="000000" w:themeColor="text1"/>
          <w:sz w:val="28"/>
          <w:szCs w:val="28"/>
        </w:rPr>
        <w:t>（</w:t>
      </w:r>
      <w:r w:rsidRPr="005013EE">
        <w:rPr>
          <w:rFonts w:eastAsia="仿宋" w:cs="仿宋"/>
          <w:color w:val="000000" w:themeColor="text1"/>
          <w:sz w:val="28"/>
          <w:szCs w:val="28"/>
        </w:rPr>
        <w:t>4</w:t>
      </w:r>
      <w:r w:rsidRPr="005013EE">
        <w:rPr>
          <w:rFonts w:eastAsia="仿宋" w:cs="仿宋" w:hint="eastAsia"/>
          <w:color w:val="000000" w:themeColor="text1"/>
          <w:sz w:val="28"/>
          <w:szCs w:val="28"/>
        </w:rPr>
        <w:t>）加分项目不累计，同时满足两项以上加分条件的考生按最高项加分。</w:t>
      </w:r>
      <w:r w:rsidRPr="005013EE">
        <w:rPr>
          <w:rFonts w:ascii="Times New Roman" w:eastAsia="仿宋" w:hAnsi="Times New Roman" w:cs="仿宋" w:hint="eastAsia"/>
          <w:bCs/>
          <w:color w:val="000000" w:themeColor="text1"/>
          <w:kern w:val="2"/>
          <w:sz w:val="28"/>
          <w:szCs w:val="28"/>
        </w:rPr>
        <w:t>符合国家上述加分政策考生，须在学校规定时间内同时向研究生招生办公室和学院提交加分申请及相关证明材料，逾期学校将不予受理。依据教育部有关文件规定，研究生招生办公室和学院独立对考生身份和加分项目审核，经双方核对无误后方可加上对应的分数。</w:t>
      </w:r>
    </w:p>
    <w:p w14:paraId="53497373"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（三）复试方式与内容</w:t>
      </w:r>
    </w:p>
    <w:p w14:paraId="43DEDFEA" w14:textId="77777777" w:rsidR="00505AC9" w:rsidRPr="005013EE" w:rsidRDefault="007F7AB4">
      <w:pPr>
        <w:spacing w:line="520" w:lineRule="exact"/>
        <w:ind w:firstLineChars="200" w:firstLine="560"/>
        <w:rPr>
          <w:rFonts w:ascii="宋体" w:eastAsia="仿宋" w:hAnsi="宋体" w:cs="仿宋"/>
          <w:color w:val="000000" w:themeColor="text1"/>
          <w:kern w:val="0"/>
          <w:sz w:val="28"/>
          <w:szCs w:val="28"/>
        </w:rPr>
      </w:pPr>
      <w:r w:rsidRPr="005013EE">
        <w:rPr>
          <w:rFonts w:ascii="宋体" w:eastAsia="仿宋" w:hAnsi="宋体" w:cs="仿宋"/>
          <w:color w:val="000000" w:themeColor="text1"/>
          <w:kern w:val="0"/>
          <w:sz w:val="28"/>
          <w:szCs w:val="28"/>
        </w:rPr>
        <w:t>学校所有学科专业全部采取</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一平台</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（钉钉平台）</w:t>
      </w:r>
      <w:r w:rsidRPr="005013EE">
        <w:rPr>
          <w:rFonts w:ascii="宋体" w:eastAsia="仿宋" w:hAnsi="宋体" w:cs="仿宋" w:hint="eastAsia"/>
          <w:color w:val="000000" w:themeColor="text1"/>
          <w:kern w:val="0"/>
          <w:sz w:val="28"/>
          <w:szCs w:val="28"/>
        </w:rPr>
        <w:t>、</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双机位</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（【主机位】、【辅机位】）的网络远程复试方式。</w:t>
      </w:r>
    </w:p>
    <w:p w14:paraId="5840E561" w14:textId="77777777" w:rsidR="00505AC9" w:rsidRPr="005013EE" w:rsidRDefault="007F7AB4">
      <w:pPr>
        <w:pStyle w:val="af1"/>
        <w:widowControl w:val="0"/>
        <w:spacing w:before="0" w:beforeAutospacing="0" w:after="0" w:afterAutospacing="0" w:line="520" w:lineRule="exact"/>
        <w:ind w:firstLineChars="200" w:firstLine="560"/>
        <w:rPr>
          <w:rFonts w:eastAsia="仿宋" w:cs="仿宋"/>
          <w:bCs/>
          <w:color w:val="000000" w:themeColor="text1"/>
          <w:sz w:val="28"/>
          <w:szCs w:val="28"/>
        </w:rPr>
      </w:pPr>
      <w:r w:rsidRPr="005013EE">
        <w:rPr>
          <w:rFonts w:eastAsia="仿宋" w:cs="仿宋" w:hint="eastAsia"/>
          <w:color w:val="000000" w:themeColor="text1"/>
          <w:sz w:val="28"/>
          <w:szCs w:val="28"/>
        </w:rPr>
        <w:t>复试内容包含如下几方面</w:t>
      </w:r>
      <w:r w:rsidRPr="005013EE">
        <w:rPr>
          <w:rFonts w:eastAsia="仿宋" w:cs="仿宋" w:hint="eastAsia"/>
          <w:bCs/>
          <w:color w:val="000000" w:themeColor="text1"/>
          <w:sz w:val="28"/>
          <w:szCs w:val="28"/>
        </w:rPr>
        <w:t>：</w:t>
      </w:r>
    </w:p>
    <w:p w14:paraId="4CAC9E1E"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bCs/>
          <w:color w:val="000000" w:themeColor="text1"/>
          <w:kern w:val="2"/>
          <w:sz w:val="28"/>
          <w:szCs w:val="28"/>
        </w:rPr>
        <w:t>1</w:t>
      </w:r>
      <w:r w:rsidRPr="005013EE">
        <w:rPr>
          <w:rFonts w:ascii="Times New Roman" w:eastAsia="仿宋" w:hAnsi="Times New Roman" w:cs="仿宋" w:hint="eastAsia"/>
          <w:bCs/>
          <w:color w:val="000000" w:themeColor="text1"/>
          <w:kern w:val="2"/>
          <w:sz w:val="28"/>
          <w:szCs w:val="28"/>
        </w:rPr>
        <w:t>、笔试考试：专业课。（满分</w:t>
      </w:r>
      <w:r w:rsidRPr="005013EE">
        <w:rPr>
          <w:rFonts w:ascii="Times New Roman" w:eastAsia="仿宋" w:hAnsi="Times New Roman" w:cs="仿宋"/>
          <w:bCs/>
          <w:color w:val="000000" w:themeColor="text1"/>
          <w:kern w:val="2"/>
          <w:sz w:val="28"/>
          <w:szCs w:val="28"/>
        </w:rPr>
        <w:t>100</w:t>
      </w:r>
      <w:r w:rsidRPr="005013EE">
        <w:rPr>
          <w:rFonts w:ascii="Times New Roman" w:eastAsia="仿宋" w:hAnsi="Times New Roman" w:cs="仿宋" w:hint="eastAsia"/>
          <w:bCs/>
          <w:color w:val="000000" w:themeColor="text1"/>
          <w:kern w:val="2"/>
          <w:sz w:val="28"/>
          <w:szCs w:val="28"/>
        </w:rPr>
        <w:t>分）</w:t>
      </w:r>
    </w:p>
    <w:p w14:paraId="153AC39C" w14:textId="77777777" w:rsidR="00505AC9" w:rsidRPr="005013EE" w:rsidRDefault="007F7AB4">
      <w:pPr>
        <w:pStyle w:val="af1"/>
        <w:spacing w:before="0" w:beforeAutospacing="0" w:after="0" w:afterAutospacing="0" w:line="520" w:lineRule="exact"/>
        <w:ind w:firstLineChars="150" w:firstLine="42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笔试考试</w:t>
      </w:r>
      <w:r w:rsidRPr="005013EE">
        <w:rPr>
          <w:rFonts w:ascii="Times New Roman" w:eastAsia="仿宋" w:hAnsi="Times New Roman" w:hint="eastAsia"/>
          <w:bCs/>
          <w:kern w:val="2"/>
          <w:sz w:val="28"/>
          <w:szCs w:val="28"/>
        </w:rPr>
        <w:t>为</w:t>
      </w:r>
      <w:r w:rsidRPr="005013EE">
        <w:rPr>
          <w:rFonts w:ascii="Times New Roman" w:eastAsia="仿宋" w:hAnsi="Times New Roman"/>
          <w:bCs/>
          <w:kern w:val="2"/>
          <w:sz w:val="28"/>
          <w:szCs w:val="28"/>
        </w:rPr>
        <w:t>专业课笔试</w:t>
      </w:r>
      <w:r w:rsidRPr="005013EE">
        <w:rPr>
          <w:rFonts w:ascii="Times New Roman" w:eastAsia="仿宋" w:hAnsi="Times New Roman" w:hint="eastAsia"/>
          <w:bCs/>
          <w:kern w:val="2"/>
          <w:sz w:val="28"/>
          <w:szCs w:val="28"/>
        </w:rPr>
        <w:t>，</w:t>
      </w:r>
      <w:r w:rsidRPr="005013EE">
        <w:rPr>
          <w:rFonts w:ascii="Times New Roman" w:eastAsia="仿宋" w:hAnsi="Times New Roman"/>
          <w:sz w:val="28"/>
          <w:szCs w:val="28"/>
        </w:rPr>
        <w:t>重点考察考生对本学科专业基础理论和专业知识的综合掌握情况，内容涵盖所在学科对应的本科主干专业基础课和专业课，</w:t>
      </w:r>
      <w:r w:rsidRPr="005013EE">
        <w:rPr>
          <w:rFonts w:ascii="Times New Roman" w:eastAsia="仿宋" w:hAnsi="Times New Roman"/>
          <w:bCs/>
          <w:sz w:val="28"/>
          <w:szCs w:val="28"/>
        </w:rPr>
        <w:t>考试科目以《青岛理工大学</w:t>
      </w:r>
      <w:r w:rsidRPr="005013EE">
        <w:rPr>
          <w:rFonts w:ascii="Times New Roman" w:eastAsia="仿宋" w:hAnsi="Times New Roman"/>
          <w:bCs/>
          <w:sz w:val="28"/>
          <w:szCs w:val="28"/>
        </w:rPr>
        <w:t>2021</w:t>
      </w:r>
      <w:r w:rsidRPr="005013EE">
        <w:rPr>
          <w:rFonts w:ascii="Times New Roman" w:eastAsia="仿宋" w:hAnsi="Times New Roman"/>
          <w:bCs/>
          <w:sz w:val="28"/>
          <w:szCs w:val="28"/>
        </w:rPr>
        <w:t>年硕士研究生招生</w:t>
      </w:r>
      <w:r w:rsidRPr="005013EE">
        <w:rPr>
          <w:rFonts w:ascii="Times New Roman" w:eastAsia="仿宋" w:hAnsi="Times New Roman" w:hint="eastAsia"/>
          <w:bCs/>
          <w:sz w:val="28"/>
          <w:szCs w:val="28"/>
        </w:rPr>
        <w:t>复试科目及大纲</w:t>
      </w:r>
      <w:r w:rsidRPr="005013EE">
        <w:rPr>
          <w:rFonts w:ascii="Times New Roman" w:eastAsia="仿宋" w:hAnsi="Times New Roman"/>
          <w:bCs/>
          <w:sz w:val="28"/>
          <w:szCs w:val="28"/>
        </w:rPr>
        <w:t>》公布的笔试科目为准。</w:t>
      </w:r>
    </w:p>
    <w:p w14:paraId="0A6F01EE"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考试方式：网络远程</w:t>
      </w:r>
      <w:r w:rsidRPr="005013EE">
        <w:rPr>
          <w:rFonts w:ascii="Times New Roman" w:eastAsia="仿宋" w:hAnsi="Times New Roman" w:hint="eastAsia"/>
          <w:bCs/>
          <w:kern w:val="2"/>
          <w:sz w:val="28"/>
          <w:szCs w:val="28"/>
        </w:rPr>
        <w:t>单独笔试，闭卷考试，</w:t>
      </w:r>
      <w:r w:rsidRPr="005013EE">
        <w:rPr>
          <w:rFonts w:ascii="Times New Roman" w:eastAsia="仿宋" w:hAnsi="Times New Roman" w:hint="eastAsia"/>
          <w:bCs/>
          <w:sz w:val="28"/>
          <w:szCs w:val="28"/>
        </w:rPr>
        <w:t>考试时间为</w:t>
      </w:r>
      <w:r w:rsidRPr="005013EE">
        <w:rPr>
          <w:rFonts w:ascii="Times New Roman" w:eastAsia="仿宋" w:hAnsi="Times New Roman" w:hint="eastAsia"/>
          <w:bCs/>
          <w:sz w:val="28"/>
          <w:szCs w:val="28"/>
        </w:rPr>
        <w:t>6</w:t>
      </w:r>
      <w:r w:rsidRPr="005013EE">
        <w:rPr>
          <w:rFonts w:ascii="Times New Roman" w:eastAsia="仿宋" w:hAnsi="Times New Roman"/>
          <w:bCs/>
          <w:kern w:val="2"/>
          <w:sz w:val="28"/>
          <w:szCs w:val="28"/>
        </w:rPr>
        <w:t>0</w:t>
      </w:r>
      <w:r w:rsidRPr="005013EE">
        <w:rPr>
          <w:rFonts w:ascii="Times New Roman" w:eastAsia="仿宋" w:hAnsi="Times New Roman" w:hint="eastAsia"/>
          <w:bCs/>
          <w:kern w:val="2"/>
          <w:sz w:val="28"/>
          <w:szCs w:val="28"/>
        </w:rPr>
        <w:t>分钟。</w:t>
      </w:r>
    </w:p>
    <w:p w14:paraId="5FA9BB29"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hint="eastAsia"/>
          <w:bCs/>
          <w:kern w:val="2"/>
          <w:sz w:val="28"/>
          <w:szCs w:val="28"/>
        </w:rPr>
        <w:t>（</w:t>
      </w:r>
      <w:r w:rsidRPr="005013EE">
        <w:rPr>
          <w:rFonts w:ascii="Times New Roman" w:eastAsia="仿宋" w:hAnsi="Times New Roman" w:hint="eastAsia"/>
          <w:bCs/>
          <w:kern w:val="2"/>
          <w:sz w:val="28"/>
          <w:szCs w:val="28"/>
        </w:rPr>
        <w:t>1</w:t>
      </w:r>
      <w:r w:rsidRPr="005013EE">
        <w:rPr>
          <w:rFonts w:ascii="Times New Roman" w:eastAsia="仿宋" w:hAnsi="Times New Roman" w:hint="eastAsia"/>
          <w:bCs/>
          <w:kern w:val="2"/>
          <w:sz w:val="28"/>
          <w:szCs w:val="28"/>
        </w:rPr>
        <w:t>）通过钉钉平台屏幕共享的方式发放考卷。</w:t>
      </w:r>
    </w:p>
    <w:p w14:paraId="0D7DFA7A" w14:textId="563757C6" w:rsidR="00505AC9" w:rsidRPr="005013EE" w:rsidRDefault="007F7AB4">
      <w:pPr>
        <w:snapToGrid w:val="0"/>
        <w:spacing w:line="520" w:lineRule="exact"/>
        <w:ind w:firstLineChars="200" w:firstLine="560"/>
        <w:rPr>
          <w:rFonts w:eastAsia="仿宋"/>
          <w:bCs/>
          <w:sz w:val="28"/>
          <w:szCs w:val="28"/>
        </w:rPr>
      </w:pPr>
      <w:r w:rsidRPr="005013EE">
        <w:rPr>
          <w:rFonts w:eastAsia="仿宋" w:hint="eastAsia"/>
          <w:bCs/>
          <w:sz w:val="28"/>
          <w:szCs w:val="28"/>
        </w:rPr>
        <w:t>（</w:t>
      </w:r>
      <w:r w:rsidRPr="005013EE">
        <w:rPr>
          <w:rFonts w:eastAsia="仿宋" w:hint="eastAsia"/>
          <w:bCs/>
          <w:sz w:val="28"/>
          <w:szCs w:val="28"/>
        </w:rPr>
        <w:t>2</w:t>
      </w:r>
      <w:r w:rsidRPr="005013EE">
        <w:rPr>
          <w:rFonts w:eastAsia="仿宋" w:hint="eastAsia"/>
          <w:bCs/>
          <w:sz w:val="28"/>
          <w:szCs w:val="28"/>
        </w:rPr>
        <w:t>）考生提前从研究生处网站下载《青岛理工大学</w:t>
      </w:r>
      <w:r w:rsidRPr="005013EE">
        <w:rPr>
          <w:rFonts w:eastAsia="仿宋" w:hint="eastAsia"/>
          <w:bCs/>
          <w:sz w:val="28"/>
          <w:szCs w:val="28"/>
        </w:rPr>
        <w:t>202</w:t>
      </w:r>
      <w:r w:rsidRPr="005013EE">
        <w:rPr>
          <w:rFonts w:eastAsia="仿宋"/>
          <w:bCs/>
          <w:sz w:val="28"/>
          <w:szCs w:val="28"/>
        </w:rPr>
        <w:t>1</w:t>
      </w:r>
      <w:r w:rsidRPr="005013EE">
        <w:rPr>
          <w:rFonts w:eastAsia="仿宋" w:hint="eastAsia"/>
          <w:bCs/>
          <w:sz w:val="28"/>
          <w:szCs w:val="28"/>
        </w:rPr>
        <w:t>年硕士研究生复试笔试科目答题模板（</w:t>
      </w:r>
      <w:r w:rsidRPr="005013EE">
        <w:rPr>
          <w:rFonts w:eastAsia="仿宋" w:hint="eastAsia"/>
          <w:bCs/>
          <w:sz w:val="28"/>
          <w:szCs w:val="28"/>
        </w:rPr>
        <w:t>A4</w:t>
      </w:r>
      <w:r w:rsidRPr="005013EE">
        <w:rPr>
          <w:rFonts w:eastAsia="仿宋" w:hint="eastAsia"/>
          <w:bCs/>
          <w:sz w:val="28"/>
          <w:szCs w:val="28"/>
        </w:rPr>
        <w:t>纸张）》</w:t>
      </w:r>
      <w:r w:rsidR="00C4038B" w:rsidRPr="005013EE">
        <w:rPr>
          <w:rFonts w:eastAsia="仿宋" w:hint="eastAsia"/>
          <w:bCs/>
          <w:sz w:val="28"/>
          <w:szCs w:val="28"/>
        </w:rPr>
        <w:t>（</w:t>
      </w:r>
      <w:r w:rsidR="00C4038B" w:rsidRPr="005013EE">
        <w:rPr>
          <w:rFonts w:eastAsia="仿宋" w:cs="仿宋" w:hint="eastAsia"/>
          <w:color w:val="000000" w:themeColor="text1"/>
          <w:kern w:val="0"/>
          <w:sz w:val="28"/>
          <w:szCs w:val="28"/>
        </w:rPr>
        <w:t>详见《青岛理工大学</w:t>
      </w:r>
      <w:r w:rsidR="00C4038B" w:rsidRPr="005013EE">
        <w:rPr>
          <w:rFonts w:eastAsia="仿宋" w:cs="仿宋" w:hint="eastAsia"/>
          <w:color w:val="000000" w:themeColor="text1"/>
          <w:kern w:val="0"/>
          <w:sz w:val="28"/>
          <w:szCs w:val="28"/>
        </w:rPr>
        <w:t>2</w:t>
      </w:r>
      <w:r w:rsidR="00C4038B" w:rsidRPr="005013EE">
        <w:rPr>
          <w:rFonts w:eastAsia="仿宋" w:cs="仿宋"/>
          <w:color w:val="000000" w:themeColor="text1"/>
          <w:kern w:val="0"/>
          <w:sz w:val="28"/>
          <w:szCs w:val="28"/>
        </w:rPr>
        <w:t>021</w:t>
      </w:r>
      <w:r w:rsidR="00C4038B" w:rsidRPr="005013EE">
        <w:rPr>
          <w:rFonts w:eastAsia="仿宋" w:cs="仿宋" w:hint="eastAsia"/>
          <w:color w:val="000000" w:themeColor="text1"/>
          <w:kern w:val="0"/>
          <w:sz w:val="28"/>
          <w:szCs w:val="28"/>
        </w:rPr>
        <w:t>年硕士研究生复试录取工作方案》附件</w:t>
      </w:r>
      <w:r w:rsidR="00C4038B" w:rsidRPr="005013EE">
        <w:rPr>
          <w:rFonts w:eastAsia="仿宋" w:cs="仿宋" w:hint="eastAsia"/>
          <w:color w:val="000000" w:themeColor="text1"/>
          <w:kern w:val="0"/>
          <w:sz w:val="28"/>
          <w:szCs w:val="28"/>
        </w:rPr>
        <w:t>3</w:t>
      </w:r>
      <w:r w:rsidR="00C4038B" w:rsidRPr="005013EE">
        <w:rPr>
          <w:rFonts w:eastAsia="仿宋" w:hint="eastAsia"/>
          <w:bCs/>
          <w:sz w:val="28"/>
          <w:szCs w:val="28"/>
        </w:rPr>
        <w:t>）</w:t>
      </w:r>
      <w:r w:rsidRPr="005013EE">
        <w:rPr>
          <w:rFonts w:eastAsia="仿宋" w:hint="eastAsia"/>
          <w:bCs/>
          <w:sz w:val="28"/>
          <w:szCs w:val="28"/>
        </w:rPr>
        <w:t>并打印</w:t>
      </w:r>
      <w:r w:rsidRPr="005013EE">
        <w:rPr>
          <w:rFonts w:eastAsia="仿宋"/>
          <w:bCs/>
          <w:sz w:val="28"/>
          <w:szCs w:val="28"/>
        </w:rPr>
        <w:t>。</w:t>
      </w:r>
    </w:p>
    <w:p w14:paraId="34FEC0FC" w14:textId="77777777" w:rsidR="00505AC9" w:rsidRPr="005013EE" w:rsidRDefault="007F7AB4">
      <w:pPr>
        <w:snapToGrid w:val="0"/>
        <w:spacing w:line="520" w:lineRule="exact"/>
        <w:ind w:firstLineChars="200" w:firstLine="560"/>
        <w:rPr>
          <w:rFonts w:eastAsia="仿宋"/>
          <w:bCs/>
          <w:sz w:val="28"/>
          <w:szCs w:val="28"/>
        </w:rPr>
      </w:pPr>
      <w:r w:rsidRPr="005013EE">
        <w:rPr>
          <w:rFonts w:eastAsia="仿宋"/>
          <w:bCs/>
          <w:sz w:val="28"/>
          <w:szCs w:val="28"/>
        </w:rPr>
        <w:t>（</w:t>
      </w:r>
      <w:r w:rsidRPr="005013EE">
        <w:rPr>
          <w:rFonts w:eastAsia="仿宋"/>
          <w:bCs/>
          <w:sz w:val="28"/>
          <w:szCs w:val="28"/>
        </w:rPr>
        <w:t>3</w:t>
      </w:r>
      <w:r w:rsidRPr="005013EE">
        <w:rPr>
          <w:rFonts w:eastAsia="仿宋"/>
          <w:bCs/>
          <w:sz w:val="28"/>
          <w:szCs w:val="28"/>
        </w:rPr>
        <w:t>）考生要严格</w:t>
      </w:r>
      <w:r w:rsidRPr="005013EE">
        <w:rPr>
          <w:rFonts w:eastAsia="仿宋" w:hint="eastAsia"/>
          <w:bCs/>
          <w:sz w:val="28"/>
          <w:szCs w:val="28"/>
        </w:rPr>
        <w:t>按照答题纸上的要求在指定区域书写个人信息和答案。</w:t>
      </w:r>
    </w:p>
    <w:p w14:paraId="2C3E52E6" w14:textId="77777777" w:rsidR="00505AC9" w:rsidRPr="005013EE" w:rsidRDefault="007F7AB4">
      <w:pPr>
        <w:snapToGrid w:val="0"/>
        <w:spacing w:line="520" w:lineRule="exact"/>
        <w:ind w:firstLineChars="200" w:firstLine="560"/>
        <w:rPr>
          <w:rFonts w:eastAsia="仿宋"/>
          <w:bCs/>
          <w:sz w:val="28"/>
          <w:szCs w:val="28"/>
        </w:rPr>
      </w:pPr>
      <w:r w:rsidRPr="005013EE">
        <w:rPr>
          <w:rFonts w:eastAsia="仿宋" w:hint="eastAsia"/>
          <w:bCs/>
          <w:sz w:val="28"/>
          <w:szCs w:val="28"/>
        </w:rPr>
        <w:lastRenderedPageBreak/>
        <w:t>（</w:t>
      </w:r>
      <w:r w:rsidRPr="005013EE">
        <w:rPr>
          <w:rFonts w:eastAsia="仿宋" w:hint="eastAsia"/>
          <w:bCs/>
          <w:sz w:val="28"/>
          <w:szCs w:val="28"/>
        </w:rPr>
        <w:t>4</w:t>
      </w:r>
      <w:r w:rsidRPr="005013EE">
        <w:rPr>
          <w:rFonts w:eastAsia="仿宋" w:hint="eastAsia"/>
          <w:bCs/>
          <w:sz w:val="28"/>
          <w:szCs w:val="28"/>
        </w:rPr>
        <w:t>）</w:t>
      </w:r>
      <w:r w:rsidRPr="005013EE">
        <w:rPr>
          <w:rFonts w:eastAsia="仿宋"/>
          <w:bCs/>
          <w:sz w:val="28"/>
          <w:szCs w:val="28"/>
        </w:rPr>
        <w:t>考生完成作答后，</w:t>
      </w:r>
      <w:r w:rsidRPr="005013EE">
        <w:rPr>
          <w:rFonts w:eastAsia="仿宋" w:hint="eastAsia"/>
          <w:bCs/>
          <w:sz w:val="28"/>
          <w:szCs w:val="28"/>
        </w:rPr>
        <w:t>笔试答卷提交按《青岛理工大学</w:t>
      </w:r>
      <w:r w:rsidRPr="005013EE">
        <w:rPr>
          <w:rFonts w:eastAsia="仿宋" w:hint="eastAsia"/>
          <w:bCs/>
          <w:sz w:val="28"/>
          <w:szCs w:val="28"/>
        </w:rPr>
        <w:t>2021</w:t>
      </w:r>
      <w:r w:rsidRPr="005013EE">
        <w:rPr>
          <w:rFonts w:eastAsia="仿宋" w:hint="eastAsia"/>
          <w:bCs/>
          <w:sz w:val="28"/>
          <w:szCs w:val="28"/>
        </w:rPr>
        <w:t>年硕士研究生招生网络远程复试指南》执行。</w:t>
      </w:r>
    </w:p>
    <w:p w14:paraId="6DFF02BD" w14:textId="77777777" w:rsidR="00505AC9" w:rsidRPr="005013EE" w:rsidRDefault="007F7AB4">
      <w:pPr>
        <w:snapToGrid w:val="0"/>
        <w:spacing w:line="520" w:lineRule="exact"/>
        <w:ind w:firstLineChars="200" w:firstLine="560"/>
        <w:rPr>
          <w:rFonts w:eastAsia="仿宋"/>
          <w:bCs/>
          <w:sz w:val="28"/>
          <w:szCs w:val="28"/>
        </w:rPr>
      </w:pPr>
      <w:r w:rsidRPr="005013EE">
        <w:rPr>
          <w:rFonts w:eastAsia="仿宋" w:hint="eastAsia"/>
          <w:bCs/>
          <w:sz w:val="28"/>
          <w:szCs w:val="28"/>
        </w:rPr>
        <w:t>（</w:t>
      </w:r>
      <w:r w:rsidRPr="005013EE">
        <w:rPr>
          <w:rFonts w:eastAsia="仿宋" w:hint="eastAsia"/>
          <w:bCs/>
          <w:sz w:val="28"/>
          <w:szCs w:val="28"/>
        </w:rPr>
        <w:t>5</w:t>
      </w:r>
      <w:r w:rsidRPr="005013EE">
        <w:rPr>
          <w:rFonts w:eastAsia="仿宋" w:hint="eastAsia"/>
          <w:bCs/>
          <w:sz w:val="28"/>
          <w:szCs w:val="28"/>
        </w:rPr>
        <w:t>）</w:t>
      </w:r>
      <w:r w:rsidRPr="005013EE">
        <w:rPr>
          <w:rFonts w:eastAsia="仿宋"/>
          <w:bCs/>
          <w:sz w:val="28"/>
          <w:szCs w:val="28"/>
        </w:rPr>
        <w:t>所有参加复试考生要妥善保管原始纸质答卷，以备核查，录取考生纸质答卷在开学时提交。</w:t>
      </w:r>
    </w:p>
    <w:p w14:paraId="6B190DE9" w14:textId="77777777" w:rsidR="00505AC9" w:rsidRPr="005013EE" w:rsidRDefault="007F7AB4">
      <w:pPr>
        <w:spacing w:line="520" w:lineRule="exact"/>
        <w:ind w:firstLineChars="202" w:firstLine="566"/>
        <w:jc w:val="left"/>
        <w:rPr>
          <w:rFonts w:eastAsia="仿宋" w:cs="仿宋"/>
          <w:color w:val="000000" w:themeColor="text1"/>
          <w:sz w:val="28"/>
          <w:szCs w:val="28"/>
        </w:rPr>
      </w:pPr>
      <w:r w:rsidRPr="005013EE">
        <w:rPr>
          <w:rFonts w:eastAsia="仿宋" w:cs="仿宋"/>
          <w:color w:val="000000" w:themeColor="text1"/>
          <w:sz w:val="28"/>
          <w:szCs w:val="28"/>
        </w:rPr>
        <w:t>2</w:t>
      </w:r>
      <w:r w:rsidRPr="005013EE">
        <w:rPr>
          <w:rFonts w:eastAsia="仿宋" w:cs="仿宋" w:hint="eastAsia"/>
          <w:color w:val="000000" w:themeColor="text1"/>
          <w:sz w:val="28"/>
          <w:szCs w:val="28"/>
        </w:rPr>
        <w:t>、</w:t>
      </w:r>
      <w:r w:rsidRPr="005013EE">
        <w:rPr>
          <w:rFonts w:eastAsia="仿宋" w:cs="仿宋" w:hint="eastAsia"/>
          <w:bCs/>
          <w:color w:val="000000" w:themeColor="text1"/>
          <w:sz w:val="28"/>
          <w:szCs w:val="28"/>
        </w:rPr>
        <w:t>专业综合面试（满分</w:t>
      </w:r>
      <w:r w:rsidRPr="005013EE">
        <w:rPr>
          <w:rFonts w:eastAsia="仿宋" w:cs="仿宋"/>
          <w:bCs/>
          <w:color w:val="000000" w:themeColor="text1"/>
          <w:sz w:val="28"/>
          <w:szCs w:val="28"/>
        </w:rPr>
        <w:t>100</w:t>
      </w:r>
      <w:r w:rsidRPr="005013EE">
        <w:rPr>
          <w:rFonts w:eastAsia="仿宋" w:cs="仿宋" w:hint="eastAsia"/>
          <w:bCs/>
          <w:color w:val="000000" w:themeColor="text1"/>
          <w:sz w:val="28"/>
          <w:szCs w:val="28"/>
        </w:rPr>
        <w:t>分）</w:t>
      </w:r>
    </w:p>
    <w:p w14:paraId="3B378A39"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专业综合面试内容包括专业素质和能力、专业综合素质和能力。</w:t>
      </w:r>
      <w:r w:rsidRPr="005013EE">
        <w:rPr>
          <w:rFonts w:ascii="Times New Roman" w:eastAsia="仿宋" w:hAnsi="Times New Roman" w:cs="仿宋" w:hint="eastAsia"/>
          <w:bCs/>
          <w:color w:val="000000" w:themeColor="text1"/>
          <w:kern w:val="2"/>
          <w:sz w:val="28"/>
          <w:szCs w:val="28"/>
        </w:rPr>
        <w:t>专业综合面试时间一般不少于</w:t>
      </w:r>
      <w:r w:rsidRPr="005013EE">
        <w:rPr>
          <w:rFonts w:ascii="Times New Roman" w:eastAsia="仿宋" w:hAnsi="Times New Roman" w:cs="仿宋"/>
          <w:bCs/>
          <w:color w:val="000000" w:themeColor="text1"/>
          <w:kern w:val="2"/>
          <w:sz w:val="28"/>
          <w:szCs w:val="28"/>
        </w:rPr>
        <w:t>15</w:t>
      </w:r>
      <w:r w:rsidRPr="005013EE">
        <w:rPr>
          <w:rFonts w:ascii="Times New Roman" w:eastAsia="仿宋" w:hAnsi="Times New Roman" w:cs="仿宋" w:hint="eastAsia"/>
          <w:bCs/>
          <w:color w:val="000000" w:themeColor="text1"/>
          <w:kern w:val="2"/>
          <w:sz w:val="28"/>
          <w:szCs w:val="28"/>
        </w:rPr>
        <w:t>分钟</w:t>
      </w:r>
      <w:r w:rsidRPr="005013EE">
        <w:rPr>
          <w:rFonts w:ascii="Times New Roman" w:eastAsia="仿宋" w:hAnsi="Times New Roman" w:cs="仿宋" w:hint="eastAsia"/>
          <w:color w:val="000000" w:themeColor="text1"/>
          <w:kern w:val="2"/>
          <w:sz w:val="28"/>
          <w:szCs w:val="28"/>
        </w:rPr>
        <w:t>，一般包含以下几个方面：</w:t>
      </w:r>
    </w:p>
    <w:p w14:paraId="5CBE79CF"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w:t>
      </w:r>
      <w:r w:rsidRPr="005013EE">
        <w:rPr>
          <w:rFonts w:eastAsia="仿宋" w:cs="仿宋"/>
          <w:color w:val="000000" w:themeColor="text1"/>
          <w:sz w:val="28"/>
          <w:szCs w:val="28"/>
        </w:rPr>
        <w:t>1</w:t>
      </w:r>
      <w:r w:rsidRPr="005013EE">
        <w:rPr>
          <w:rFonts w:eastAsia="仿宋" w:cs="仿宋" w:hint="eastAsia"/>
          <w:color w:val="000000" w:themeColor="text1"/>
          <w:sz w:val="28"/>
          <w:szCs w:val="28"/>
        </w:rPr>
        <w:t>）专业素质和能力</w:t>
      </w:r>
    </w:p>
    <w:p w14:paraId="1253D085"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根据考生既往学业和一贯表现考核，一般包含以下几方面：</w:t>
      </w:r>
    </w:p>
    <w:p w14:paraId="34733B62"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①大学阶段学习成绩单。</w:t>
      </w:r>
    </w:p>
    <w:p w14:paraId="43B9F9DD"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②考生参与实习、竞赛获奖、参加学术活动及学术会议情况、参加计算机、外语水平考试等考试的成绩证明等。</w:t>
      </w:r>
    </w:p>
    <w:p w14:paraId="50B37644"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③个人代表性成果或作品：包括发表论文、专利、设计作品、获奖等其他成果；参加面试时，考生可提供反映自身能力与水平的获奖证书、各类证明等相关材料。</w:t>
      </w:r>
    </w:p>
    <w:p w14:paraId="0FCCE686"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sz w:val="28"/>
          <w:szCs w:val="28"/>
        </w:rPr>
        <w:t>（</w:t>
      </w:r>
      <w:r w:rsidRPr="005013EE">
        <w:rPr>
          <w:rFonts w:ascii="Times New Roman" w:eastAsia="仿宋" w:hAnsi="Times New Roman" w:cs="仿宋"/>
          <w:color w:val="000000" w:themeColor="text1"/>
          <w:sz w:val="28"/>
          <w:szCs w:val="28"/>
        </w:rPr>
        <w:t>2</w:t>
      </w:r>
      <w:r w:rsidRPr="005013EE">
        <w:rPr>
          <w:rFonts w:ascii="Times New Roman" w:eastAsia="仿宋" w:hAnsi="Times New Roman" w:cs="仿宋" w:hint="eastAsia"/>
          <w:color w:val="000000" w:themeColor="text1"/>
          <w:sz w:val="28"/>
          <w:szCs w:val="28"/>
        </w:rPr>
        <w:t>）</w:t>
      </w:r>
      <w:r w:rsidRPr="005013EE">
        <w:rPr>
          <w:rFonts w:ascii="Times New Roman" w:eastAsia="仿宋" w:hAnsi="Times New Roman" w:cs="仿宋" w:hint="eastAsia"/>
          <w:bCs/>
          <w:color w:val="000000" w:themeColor="text1"/>
          <w:kern w:val="2"/>
          <w:sz w:val="28"/>
          <w:szCs w:val="28"/>
        </w:rPr>
        <w:t>综合素质和能力</w:t>
      </w:r>
    </w:p>
    <w:p w14:paraId="42B451A9"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为充分发挥复试对考生综合能力的考查作用，一般包含以下几个方面：</w:t>
      </w:r>
    </w:p>
    <w:p w14:paraId="1AAD95F7" w14:textId="400A1FED" w:rsidR="00505AC9" w:rsidRPr="005013EE" w:rsidRDefault="007F7AB4" w:rsidP="003E610F">
      <w:pPr>
        <w:pStyle w:val="af1"/>
        <w:widowControl w:val="0"/>
        <w:numPr>
          <w:ilvl w:val="0"/>
          <w:numId w:val="3"/>
        </w:numPr>
        <w:shd w:val="clear" w:color="auto" w:fill="FFFFFF"/>
        <w:spacing w:before="0" w:beforeAutospacing="0" w:after="0" w:afterAutospacing="0" w:line="520" w:lineRule="exact"/>
        <w:jc w:val="both"/>
        <w:rPr>
          <w:rFonts w:ascii="Times New Roman" w:eastAsia="仿宋" w:hAnsi="Times New Roman" w:cs="仿宋"/>
          <w:color w:val="000000" w:themeColor="text1"/>
          <w:sz w:val="28"/>
          <w:szCs w:val="28"/>
        </w:rPr>
      </w:pPr>
      <w:r w:rsidRPr="005013EE">
        <w:rPr>
          <w:rFonts w:ascii="Times New Roman" w:eastAsia="仿宋" w:hAnsi="Times New Roman" w:cs="仿宋" w:hint="eastAsia"/>
          <w:color w:val="000000" w:themeColor="text1"/>
          <w:kern w:val="2"/>
          <w:sz w:val="28"/>
          <w:szCs w:val="28"/>
        </w:rPr>
        <w:t>测试</w:t>
      </w:r>
      <w:r w:rsidRPr="005013EE">
        <w:rPr>
          <w:rFonts w:ascii="Times New Roman" w:eastAsia="仿宋" w:hAnsi="Times New Roman" w:cs="仿宋" w:hint="eastAsia"/>
          <w:color w:val="000000" w:themeColor="text1"/>
          <w:sz w:val="28"/>
          <w:szCs w:val="28"/>
        </w:rPr>
        <w:t>考生对本学科专业理论知识和应用技能掌握程度</w:t>
      </w:r>
      <w:r w:rsidR="003E610F">
        <w:rPr>
          <w:rFonts w:ascii="Times New Roman" w:eastAsia="仿宋" w:hAnsi="Times New Roman" w:cs="仿宋" w:hint="eastAsia"/>
          <w:color w:val="000000" w:themeColor="text1"/>
          <w:sz w:val="28"/>
          <w:szCs w:val="28"/>
        </w:rPr>
        <w:t>。</w:t>
      </w:r>
    </w:p>
    <w:p w14:paraId="105EE8D8"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②测试考生利用所学理论发现、分析和解决问题的能力，对本学科发展动态的了解以及在本专业领域发展的潜力；创新精神和创新能力。</w:t>
      </w:r>
    </w:p>
    <w:p w14:paraId="24175E38"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③考察本学科专业以外的学习、科研、社会实践（学生工作、社团活动、志愿服务等）或实际工作表现等方面的情况。</w:t>
      </w:r>
    </w:p>
    <w:p w14:paraId="2F864337"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④考察考生对所学专业的认识，研究生阶段的学习方向和学习计划。</w:t>
      </w:r>
    </w:p>
    <w:p w14:paraId="7F5AE8E1"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color w:val="000000" w:themeColor="text1"/>
          <w:sz w:val="28"/>
          <w:szCs w:val="28"/>
        </w:rPr>
        <w:t>3</w:t>
      </w:r>
      <w:r w:rsidRPr="005013EE">
        <w:rPr>
          <w:rFonts w:eastAsia="仿宋" w:cs="仿宋" w:hint="eastAsia"/>
          <w:color w:val="000000" w:themeColor="text1"/>
          <w:sz w:val="28"/>
          <w:szCs w:val="28"/>
        </w:rPr>
        <w:t>、英语听说能力测试</w:t>
      </w:r>
      <w:r w:rsidRPr="005013EE">
        <w:rPr>
          <w:rFonts w:eastAsia="仿宋" w:cs="仿宋" w:hint="eastAsia"/>
          <w:bCs/>
          <w:color w:val="000000" w:themeColor="text1"/>
          <w:sz w:val="28"/>
          <w:szCs w:val="28"/>
        </w:rPr>
        <w:t>（满分</w:t>
      </w:r>
      <w:r w:rsidRPr="005013EE">
        <w:rPr>
          <w:rFonts w:eastAsia="仿宋" w:cs="仿宋"/>
          <w:bCs/>
          <w:color w:val="000000" w:themeColor="text1"/>
          <w:sz w:val="28"/>
          <w:szCs w:val="28"/>
        </w:rPr>
        <w:t>100</w:t>
      </w:r>
      <w:r w:rsidRPr="005013EE">
        <w:rPr>
          <w:rFonts w:eastAsia="仿宋" w:cs="仿宋" w:hint="eastAsia"/>
          <w:bCs/>
          <w:color w:val="000000" w:themeColor="text1"/>
          <w:sz w:val="28"/>
          <w:szCs w:val="28"/>
        </w:rPr>
        <w:t>分）</w:t>
      </w:r>
    </w:p>
    <w:p w14:paraId="5DA50F4D" w14:textId="77777777" w:rsidR="00505AC9" w:rsidRPr="005013EE" w:rsidRDefault="007F7AB4">
      <w:pPr>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英语听说能力测试由</w:t>
      </w:r>
      <w:r w:rsidRPr="005013EE">
        <w:rPr>
          <w:rFonts w:ascii="宋体" w:eastAsia="仿宋" w:hAnsi="宋体" w:cs="仿宋"/>
          <w:color w:val="000000" w:themeColor="text1"/>
          <w:kern w:val="0"/>
          <w:sz w:val="28"/>
          <w:szCs w:val="28"/>
        </w:rPr>
        <w:t>本学科</w:t>
      </w:r>
      <w:r w:rsidRPr="005013EE">
        <w:rPr>
          <w:rFonts w:ascii="宋体" w:eastAsia="仿宋" w:hAnsi="宋体" w:cs="仿宋" w:hint="eastAsia"/>
          <w:color w:val="000000" w:themeColor="text1"/>
          <w:kern w:val="0"/>
          <w:sz w:val="28"/>
          <w:szCs w:val="28"/>
        </w:rPr>
        <w:t>（</w:t>
      </w:r>
      <w:r w:rsidRPr="005013EE">
        <w:rPr>
          <w:rFonts w:ascii="宋体" w:eastAsia="仿宋" w:hAnsi="宋体" w:cs="仿宋"/>
          <w:color w:val="000000" w:themeColor="text1"/>
          <w:kern w:val="0"/>
          <w:sz w:val="28"/>
          <w:szCs w:val="28"/>
        </w:rPr>
        <w:t>专业</w:t>
      </w:r>
      <w:r w:rsidRPr="005013EE">
        <w:rPr>
          <w:rFonts w:ascii="宋体" w:eastAsia="仿宋" w:hAnsi="宋体" w:cs="仿宋" w:hint="eastAsia"/>
          <w:color w:val="000000" w:themeColor="text1"/>
          <w:kern w:val="0"/>
          <w:sz w:val="28"/>
          <w:szCs w:val="28"/>
        </w:rPr>
        <w:t>）</w:t>
      </w:r>
      <w:r w:rsidRPr="005013EE">
        <w:rPr>
          <w:rFonts w:ascii="宋体" w:eastAsia="仿宋" w:hAnsi="宋体" w:cs="仿宋"/>
          <w:color w:val="000000" w:themeColor="text1"/>
          <w:kern w:val="0"/>
          <w:sz w:val="28"/>
          <w:szCs w:val="28"/>
        </w:rPr>
        <w:t>2</w:t>
      </w:r>
      <w:r w:rsidRPr="005013EE">
        <w:rPr>
          <w:rFonts w:ascii="宋体" w:eastAsia="仿宋" w:hAnsi="宋体" w:cs="仿宋"/>
          <w:color w:val="000000" w:themeColor="text1"/>
          <w:kern w:val="0"/>
          <w:sz w:val="28"/>
          <w:szCs w:val="28"/>
        </w:rPr>
        <w:t>名具备较高英语听说能力的教师</w:t>
      </w:r>
      <w:r w:rsidRPr="005013EE">
        <w:rPr>
          <w:rFonts w:ascii="宋体" w:eastAsia="仿宋" w:hAnsi="宋体" w:cs="仿宋" w:hint="eastAsia"/>
          <w:color w:val="000000" w:themeColor="text1"/>
          <w:kern w:val="0"/>
          <w:sz w:val="28"/>
          <w:szCs w:val="28"/>
        </w:rPr>
        <w:t>组建专门测试小组，</w:t>
      </w:r>
      <w:r w:rsidRPr="005013EE">
        <w:rPr>
          <w:rFonts w:ascii="宋体" w:eastAsia="仿宋" w:hAnsi="宋体" w:cs="仿宋"/>
          <w:color w:val="000000" w:themeColor="text1"/>
          <w:kern w:val="0"/>
          <w:sz w:val="28"/>
          <w:szCs w:val="28"/>
        </w:rPr>
        <w:t>对考生进行外语听说能力测试。</w:t>
      </w:r>
      <w:r w:rsidRPr="005013EE">
        <w:rPr>
          <w:rFonts w:eastAsia="仿宋" w:cs="仿宋" w:hint="eastAsia"/>
          <w:color w:val="000000" w:themeColor="text1"/>
          <w:sz w:val="28"/>
          <w:szCs w:val="28"/>
        </w:rPr>
        <w:t>主要测试考生实际应用英语进行交流的能力，考生面试时间原则不少于</w:t>
      </w:r>
      <w:r w:rsidRPr="005013EE">
        <w:rPr>
          <w:rFonts w:eastAsia="仿宋" w:cs="仿宋"/>
          <w:color w:val="000000" w:themeColor="text1"/>
          <w:sz w:val="28"/>
          <w:szCs w:val="28"/>
        </w:rPr>
        <w:t>5</w:t>
      </w:r>
      <w:r w:rsidRPr="005013EE">
        <w:rPr>
          <w:rFonts w:eastAsia="仿宋" w:cs="仿宋" w:hint="eastAsia"/>
          <w:color w:val="000000" w:themeColor="text1"/>
          <w:sz w:val="28"/>
          <w:szCs w:val="28"/>
        </w:rPr>
        <w:t>分钟，以口语对话形</w:t>
      </w:r>
      <w:r w:rsidRPr="005013EE">
        <w:rPr>
          <w:rFonts w:eastAsia="仿宋" w:cs="仿宋" w:hint="eastAsia"/>
          <w:color w:val="000000" w:themeColor="text1"/>
          <w:sz w:val="28"/>
          <w:szCs w:val="28"/>
        </w:rPr>
        <w:lastRenderedPageBreak/>
        <w:t>式考察学生外语听说能</w:t>
      </w:r>
      <w:r w:rsidRPr="005013EE">
        <w:rPr>
          <w:rFonts w:ascii="宋体" w:eastAsia="仿宋" w:hAnsi="宋体" w:cs="仿宋"/>
          <w:color w:val="000000" w:themeColor="text1"/>
          <w:kern w:val="0"/>
          <w:sz w:val="28"/>
          <w:szCs w:val="28"/>
        </w:rPr>
        <w:t>力</w:t>
      </w:r>
      <w:r w:rsidRPr="005013EE">
        <w:rPr>
          <w:rFonts w:ascii="宋体" w:eastAsia="仿宋" w:hAnsi="宋体" w:cs="仿宋" w:hint="eastAsia"/>
          <w:color w:val="000000" w:themeColor="text1"/>
          <w:kern w:val="0"/>
          <w:sz w:val="28"/>
          <w:szCs w:val="28"/>
        </w:rPr>
        <w:t>，同时，</w:t>
      </w:r>
      <w:r w:rsidRPr="005013EE">
        <w:rPr>
          <w:rFonts w:ascii="宋体" w:eastAsia="仿宋" w:hAnsi="宋体" w:cs="仿宋"/>
          <w:color w:val="000000" w:themeColor="text1"/>
          <w:kern w:val="0"/>
          <w:sz w:val="28"/>
          <w:szCs w:val="28"/>
        </w:rPr>
        <w:t>考生以</w:t>
      </w:r>
      <w:r w:rsidRPr="005013EE">
        <w:rPr>
          <w:rFonts w:eastAsia="仿宋" w:cs="仿宋" w:hint="eastAsia"/>
          <w:color w:val="000000" w:themeColor="text1"/>
          <w:sz w:val="28"/>
          <w:szCs w:val="28"/>
        </w:rPr>
        <w:t>抽签方式确定应试题目。</w:t>
      </w:r>
      <w:r w:rsidRPr="005013EE">
        <w:rPr>
          <w:rFonts w:eastAsia="仿宋" w:cs="仿宋" w:hint="eastAsia"/>
          <w:bCs/>
          <w:color w:val="000000" w:themeColor="text1"/>
          <w:sz w:val="28"/>
          <w:szCs w:val="28"/>
        </w:rPr>
        <w:t>成绩低于</w:t>
      </w:r>
      <w:r w:rsidRPr="005013EE">
        <w:rPr>
          <w:rFonts w:eastAsia="仿宋" w:cs="仿宋"/>
          <w:bCs/>
          <w:color w:val="000000" w:themeColor="text1"/>
          <w:sz w:val="28"/>
          <w:szCs w:val="28"/>
        </w:rPr>
        <w:t>60</w:t>
      </w:r>
      <w:r w:rsidRPr="005013EE">
        <w:rPr>
          <w:rFonts w:eastAsia="仿宋" w:cs="仿宋" w:hint="eastAsia"/>
          <w:bCs/>
          <w:color w:val="000000" w:themeColor="text1"/>
          <w:sz w:val="28"/>
          <w:szCs w:val="28"/>
        </w:rPr>
        <w:t>分为不合格。</w:t>
      </w:r>
    </w:p>
    <w:p w14:paraId="2048D7B7"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color w:val="000000" w:themeColor="text1"/>
          <w:sz w:val="28"/>
          <w:szCs w:val="28"/>
        </w:rPr>
        <w:t>4</w:t>
      </w:r>
      <w:r w:rsidRPr="005013EE">
        <w:rPr>
          <w:rFonts w:eastAsia="仿宋" w:cs="仿宋" w:hint="eastAsia"/>
          <w:color w:val="000000" w:themeColor="text1"/>
          <w:sz w:val="28"/>
          <w:szCs w:val="28"/>
        </w:rPr>
        <w:t>、</w:t>
      </w:r>
      <w:bookmarkStart w:id="0" w:name="_Hlk67402922"/>
      <w:r w:rsidRPr="005013EE">
        <w:rPr>
          <w:rFonts w:eastAsia="仿宋" w:cs="仿宋" w:hint="eastAsia"/>
          <w:color w:val="000000" w:themeColor="text1"/>
          <w:sz w:val="28"/>
          <w:szCs w:val="28"/>
        </w:rPr>
        <w:t>思想政治素质、道德品质和心理素质考核</w:t>
      </w:r>
      <w:bookmarkEnd w:id="0"/>
    </w:p>
    <w:p w14:paraId="258839AF"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思想政治素质、道德品质和心理素质考核由具有长期学生工作经验的教师和心理咨询师资格的教师完成：</w:t>
      </w:r>
    </w:p>
    <w:p w14:paraId="7619BCDF"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主要考核考生本人的现实表现，内容应当包括考生的政治态度、思想表现、道德品质、遵纪守法、诚实守信、工作学习态度、职业道德、心理健康情况等方面。与考生面谈，直接了解考生思想政治情况；审查函调的《青岛理工大学硕士生复试思想政治、心理鉴定表》，对考生进行全面考核。</w:t>
      </w:r>
    </w:p>
    <w:p w14:paraId="546FB018"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凡有违反国家教育考试规定、情节严重受到停考处罚，在处罚结束后继续报名参加研究生招生考试的学校决定不予以录取。</w:t>
      </w:r>
    </w:p>
    <w:p w14:paraId="5BC376F0" w14:textId="77777777" w:rsidR="00505AC9" w:rsidRPr="005013EE" w:rsidRDefault="007F7AB4">
      <w:pPr>
        <w:pStyle w:val="af1"/>
        <w:widowControl w:val="0"/>
        <w:shd w:val="clear" w:color="auto" w:fill="FFFFFF"/>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学院考核时将考生诚信状况作为思想品德考核的重要内容和录取的重要依据。考生思想政治素质和心理素质考核结果以合格、不合格计。</w:t>
      </w:r>
    </w:p>
    <w:p w14:paraId="74B6B671"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bCs/>
          <w:color w:val="000000" w:themeColor="text1"/>
          <w:kern w:val="2"/>
          <w:sz w:val="28"/>
          <w:szCs w:val="28"/>
        </w:rPr>
        <w:t>5</w:t>
      </w:r>
      <w:r w:rsidRPr="005013EE">
        <w:rPr>
          <w:rFonts w:ascii="Times New Roman" w:eastAsia="仿宋" w:hAnsi="Times New Roman" w:cs="仿宋" w:hint="eastAsia"/>
          <w:bCs/>
          <w:color w:val="000000" w:themeColor="text1"/>
          <w:kern w:val="2"/>
          <w:sz w:val="28"/>
          <w:szCs w:val="28"/>
        </w:rPr>
        <w:t>、复试具体要求</w:t>
      </w:r>
    </w:p>
    <w:p w14:paraId="2082046A" w14:textId="77777777" w:rsidR="00505AC9" w:rsidRPr="005013EE" w:rsidRDefault="007F7AB4">
      <w:pPr>
        <w:spacing w:line="520" w:lineRule="exact"/>
        <w:ind w:firstLineChars="200" w:firstLine="560"/>
        <w:rPr>
          <w:rFonts w:ascii="宋体" w:eastAsia="仿宋" w:hAnsi="宋体" w:cs="仿宋"/>
          <w:color w:val="000000" w:themeColor="text1"/>
          <w:kern w:val="0"/>
          <w:sz w:val="28"/>
          <w:szCs w:val="28"/>
        </w:rPr>
      </w:pPr>
      <w:r w:rsidRPr="005013EE">
        <w:rPr>
          <w:rFonts w:eastAsia="仿宋" w:cs="仿宋" w:hint="eastAsia"/>
          <w:color w:val="000000" w:themeColor="text1"/>
          <w:sz w:val="28"/>
          <w:szCs w:val="28"/>
        </w:rPr>
        <w:t>（</w:t>
      </w:r>
      <w:r w:rsidRPr="005013EE">
        <w:rPr>
          <w:rFonts w:eastAsia="仿宋" w:cs="仿宋"/>
          <w:color w:val="000000" w:themeColor="text1"/>
          <w:sz w:val="28"/>
          <w:szCs w:val="28"/>
        </w:rPr>
        <w:t>1</w:t>
      </w:r>
      <w:r w:rsidRPr="005013EE">
        <w:rPr>
          <w:rFonts w:eastAsia="仿宋" w:cs="仿宋" w:hint="eastAsia"/>
          <w:color w:val="000000" w:themeColor="text1"/>
          <w:sz w:val="28"/>
          <w:szCs w:val="28"/>
        </w:rPr>
        <w:t>）学院</w:t>
      </w:r>
      <w:r w:rsidRPr="005013EE">
        <w:rPr>
          <w:rFonts w:ascii="宋体" w:eastAsia="仿宋" w:hAnsi="宋体" w:cs="仿宋"/>
          <w:color w:val="000000" w:themeColor="text1"/>
          <w:kern w:val="0"/>
          <w:sz w:val="28"/>
          <w:szCs w:val="28"/>
        </w:rPr>
        <w:t>采取</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一平台</w:t>
      </w:r>
      <w:r w:rsidRPr="005013EE">
        <w:rPr>
          <w:rFonts w:ascii="宋体" w:eastAsia="仿宋" w:hAnsi="宋体" w:cs="仿宋"/>
          <w:color w:val="000000" w:themeColor="text1"/>
          <w:kern w:val="0"/>
          <w:sz w:val="28"/>
          <w:szCs w:val="28"/>
        </w:rPr>
        <w:t>”</w:t>
      </w:r>
      <w:r w:rsidRPr="005013EE">
        <w:rPr>
          <w:rFonts w:ascii="宋体" w:eastAsia="仿宋" w:hAnsi="宋体" w:cs="仿宋" w:hint="eastAsia"/>
          <w:color w:val="000000" w:themeColor="text1"/>
          <w:kern w:val="0"/>
          <w:sz w:val="28"/>
          <w:szCs w:val="28"/>
        </w:rPr>
        <w:t>、</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双机位</w:t>
      </w:r>
      <w:r w:rsidRPr="005013EE">
        <w:rPr>
          <w:rFonts w:ascii="宋体" w:eastAsia="仿宋" w:hAnsi="宋体" w:cs="仿宋"/>
          <w:color w:val="000000" w:themeColor="text1"/>
          <w:kern w:val="0"/>
          <w:sz w:val="28"/>
          <w:szCs w:val="28"/>
        </w:rPr>
        <w:t>”</w:t>
      </w:r>
      <w:r w:rsidRPr="005013EE">
        <w:rPr>
          <w:rFonts w:ascii="宋体" w:eastAsia="仿宋" w:hAnsi="宋体" w:cs="仿宋" w:hint="eastAsia"/>
          <w:color w:val="000000" w:themeColor="text1"/>
          <w:kern w:val="0"/>
          <w:sz w:val="28"/>
          <w:szCs w:val="28"/>
        </w:rPr>
        <w:t>、</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三随机</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随机确定考生复试次序</w:t>
      </w:r>
      <w:r w:rsidRPr="005013EE">
        <w:rPr>
          <w:rFonts w:ascii="宋体" w:eastAsia="仿宋" w:hAnsi="宋体" w:cs="仿宋"/>
          <w:color w:val="000000" w:themeColor="text1"/>
          <w:kern w:val="0"/>
          <w:sz w:val="28"/>
          <w:szCs w:val="28"/>
        </w:rPr>
        <w:t>”</w:t>
      </w:r>
      <w:r w:rsidRPr="005013EE">
        <w:rPr>
          <w:rFonts w:ascii="宋体" w:eastAsia="仿宋" w:hAnsi="宋体" w:cs="仿宋" w:hint="eastAsia"/>
          <w:color w:val="000000" w:themeColor="text1"/>
          <w:kern w:val="0"/>
          <w:sz w:val="28"/>
          <w:szCs w:val="28"/>
        </w:rPr>
        <w:t>、</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随机确定导师组组成人员</w:t>
      </w:r>
      <w:r w:rsidRPr="005013EE">
        <w:rPr>
          <w:rFonts w:ascii="宋体" w:eastAsia="仿宋" w:hAnsi="宋体" w:cs="仿宋"/>
          <w:color w:val="000000" w:themeColor="text1"/>
          <w:kern w:val="0"/>
          <w:sz w:val="28"/>
          <w:szCs w:val="28"/>
        </w:rPr>
        <w:t>”</w:t>
      </w:r>
      <w:r w:rsidRPr="005013EE">
        <w:rPr>
          <w:rFonts w:ascii="宋体" w:eastAsia="仿宋" w:hAnsi="宋体" w:cs="仿宋" w:hint="eastAsia"/>
          <w:color w:val="000000" w:themeColor="text1"/>
          <w:kern w:val="0"/>
          <w:sz w:val="28"/>
          <w:szCs w:val="28"/>
        </w:rPr>
        <w:t>、</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随机抽取复试试题</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）等方式，加强复试过程监管，严防</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作弊</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w:t>
      </w:r>
    </w:p>
    <w:p w14:paraId="36F0179F"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color w:val="000000" w:themeColor="text1"/>
          <w:sz w:val="28"/>
          <w:szCs w:val="28"/>
        </w:rPr>
        <w:t>（</w:t>
      </w:r>
      <w:r w:rsidRPr="005013EE">
        <w:rPr>
          <w:rFonts w:eastAsia="仿宋" w:cs="仿宋"/>
          <w:color w:val="000000" w:themeColor="text1"/>
          <w:sz w:val="28"/>
          <w:szCs w:val="28"/>
        </w:rPr>
        <w:t>2</w:t>
      </w:r>
      <w:r w:rsidRPr="005013EE">
        <w:rPr>
          <w:rFonts w:eastAsia="仿宋" w:cs="仿宋" w:hint="eastAsia"/>
          <w:color w:val="000000" w:themeColor="text1"/>
          <w:sz w:val="28"/>
          <w:szCs w:val="28"/>
        </w:rPr>
        <w:t>）</w:t>
      </w:r>
      <w:r w:rsidRPr="005013EE">
        <w:rPr>
          <w:rFonts w:eastAsia="仿宋" w:cs="仿宋" w:hint="eastAsia"/>
          <w:bCs/>
          <w:color w:val="000000" w:themeColor="text1"/>
          <w:sz w:val="28"/>
          <w:szCs w:val="28"/>
        </w:rPr>
        <w:t>为保证复试成绩的公平、公正，按“复试小组去掉</w:t>
      </w: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个最高分和</w:t>
      </w: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个最低分后，取小组其余成员打的成绩平均分</w:t>
      </w:r>
      <w:r w:rsidRPr="005013EE">
        <w:rPr>
          <w:rFonts w:ascii="宋体" w:eastAsia="仿宋" w:hAnsi="宋体" w:cs="仿宋"/>
          <w:color w:val="000000" w:themeColor="text1"/>
          <w:kern w:val="0"/>
          <w:sz w:val="28"/>
          <w:szCs w:val="28"/>
        </w:rPr>
        <w:t>”</w:t>
      </w:r>
      <w:r w:rsidRPr="005013EE">
        <w:rPr>
          <w:rFonts w:ascii="宋体" w:eastAsia="仿宋" w:hAnsi="宋体" w:cs="仿宋"/>
          <w:color w:val="000000" w:themeColor="text1"/>
          <w:kern w:val="0"/>
          <w:sz w:val="28"/>
          <w:szCs w:val="28"/>
        </w:rPr>
        <w:t>方式，计算考生专业面试成绩</w:t>
      </w:r>
      <w:r w:rsidRPr="005013EE">
        <w:rPr>
          <w:rFonts w:ascii="宋体" w:eastAsia="仿宋" w:hAnsi="宋体" w:cs="仿宋" w:hint="eastAsia"/>
          <w:color w:val="000000" w:themeColor="text1"/>
          <w:kern w:val="0"/>
          <w:sz w:val="28"/>
          <w:szCs w:val="28"/>
        </w:rPr>
        <w:t>。</w:t>
      </w:r>
      <w:r w:rsidRPr="005013EE">
        <w:rPr>
          <w:rFonts w:eastAsia="仿宋" w:cs="仿宋" w:hint="eastAsia"/>
          <w:color w:val="000000" w:themeColor="text1"/>
          <w:sz w:val="28"/>
          <w:szCs w:val="28"/>
        </w:rPr>
        <w:t>英语听说能力测试成绩取</w:t>
      </w:r>
      <w:r w:rsidRPr="005013EE">
        <w:rPr>
          <w:rFonts w:eastAsia="仿宋" w:cs="仿宋" w:hint="eastAsia"/>
          <w:color w:val="000000" w:themeColor="text1"/>
          <w:sz w:val="28"/>
          <w:szCs w:val="28"/>
        </w:rPr>
        <w:t>2</w:t>
      </w:r>
      <w:r w:rsidRPr="005013EE">
        <w:rPr>
          <w:rFonts w:eastAsia="仿宋" w:cs="仿宋" w:hint="eastAsia"/>
          <w:color w:val="000000" w:themeColor="text1"/>
          <w:sz w:val="28"/>
          <w:szCs w:val="28"/>
        </w:rPr>
        <w:t>位评委打分的平均值。</w:t>
      </w:r>
    </w:p>
    <w:p w14:paraId="33C702AF"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hint="eastAsia"/>
          <w:bCs/>
          <w:color w:val="000000" w:themeColor="text1"/>
          <w:kern w:val="2"/>
          <w:sz w:val="28"/>
          <w:szCs w:val="28"/>
        </w:rPr>
        <w:t>（四）复试具体安排</w:t>
      </w:r>
    </w:p>
    <w:p w14:paraId="74BEB7D5"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bCs/>
          <w:color w:val="000000" w:themeColor="text1"/>
          <w:kern w:val="2"/>
          <w:sz w:val="28"/>
          <w:szCs w:val="28"/>
        </w:rPr>
        <w:t>1</w:t>
      </w:r>
      <w:r w:rsidRPr="005013EE">
        <w:rPr>
          <w:rFonts w:ascii="Times New Roman" w:eastAsia="仿宋" w:hAnsi="Times New Roman" w:cs="仿宋" w:hint="eastAsia"/>
          <w:bCs/>
          <w:color w:val="000000" w:themeColor="text1"/>
          <w:kern w:val="2"/>
          <w:sz w:val="28"/>
          <w:szCs w:val="28"/>
        </w:rPr>
        <w:t>、复试流程</w:t>
      </w:r>
    </w:p>
    <w:p w14:paraId="539F526D" w14:textId="77777777" w:rsidR="00505AC9" w:rsidRPr="005013EE" w:rsidRDefault="007F7AB4">
      <w:pPr>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lastRenderedPageBreak/>
        <w:t>按照《青岛理工大学</w:t>
      </w:r>
      <w:r w:rsidRPr="005013EE">
        <w:rPr>
          <w:rFonts w:eastAsia="仿宋" w:cs="仿宋"/>
          <w:color w:val="000000" w:themeColor="text1"/>
          <w:kern w:val="0"/>
          <w:sz w:val="28"/>
          <w:szCs w:val="28"/>
        </w:rPr>
        <w:t>2021</w:t>
      </w:r>
      <w:r w:rsidRPr="005013EE">
        <w:rPr>
          <w:rFonts w:eastAsia="仿宋" w:cs="仿宋" w:hint="eastAsia"/>
          <w:color w:val="000000" w:themeColor="text1"/>
          <w:kern w:val="0"/>
          <w:sz w:val="28"/>
          <w:szCs w:val="28"/>
        </w:rPr>
        <w:t>年硕士研究生招生网络远程考试指南</w:t>
      </w:r>
      <w:r w:rsidRPr="005013EE">
        <w:rPr>
          <w:rFonts w:eastAsia="仿宋" w:cs="仿宋" w:hint="eastAsia"/>
          <w:color w:val="000000" w:themeColor="text1"/>
          <w:sz w:val="28"/>
          <w:szCs w:val="28"/>
        </w:rPr>
        <w:t>》</w:t>
      </w:r>
      <w:r w:rsidRPr="005013EE">
        <w:rPr>
          <w:rFonts w:eastAsia="仿宋" w:cs="仿宋" w:hint="eastAsia"/>
          <w:color w:val="000000" w:themeColor="text1"/>
          <w:kern w:val="0"/>
          <w:sz w:val="28"/>
          <w:szCs w:val="28"/>
        </w:rPr>
        <w:t>和</w:t>
      </w:r>
      <w:r w:rsidRPr="005013EE">
        <w:rPr>
          <w:rFonts w:eastAsia="仿宋" w:cs="仿宋" w:hint="eastAsia"/>
          <w:color w:val="000000" w:themeColor="text1"/>
          <w:sz w:val="28"/>
          <w:szCs w:val="28"/>
        </w:rPr>
        <w:t>复试实施细则规定的“双机位”远程复试流程进行：</w:t>
      </w:r>
    </w:p>
    <w:p w14:paraId="2229F6BE" w14:textId="77777777" w:rsidR="00505AC9" w:rsidRPr="005013EE" w:rsidRDefault="007F7AB4">
      <w:pPr>
        <w:pStyle w:val="af1"/>
        <w:widowControl w:val="0"/>
        <w:spacing w:before="0" w:beforeAutospacing="0" w:after="0" w:afterAutospacing="0" w:line="520" w:lineRule="exact"/>
        <w:ind w:firstLineChars="200" w:firstLine="560"/>
        <w:jc w:val="both"/>
        <w:rPr>
          <w:rFonts w:eastAsia="仿宋" w:cs="仿宋"/>
          <w:color w:val="000000" w:themeColor="text1"/>
          <w:sz w:val="28"/>
          <w:szCs w:val="28"/>
        </w:rPr>
      </w:pPr>
      <w:r w:rsidRPr="005013EE">
        <w:rPr>
          <w:rFonts w:ascii="Times New Roman" w:eastAsia="仿宋" w:hAnsi="Times New Roman" w:cs="仿宋" w:hint="eastAsia"/>
          <w:bCs/>
          <w:color w:val="000000" w:themeColor="text1"/>
          <w:kern w:val="2"/>
          <w:sz w:val="28"/>
          <w:szCs w:val="28"/>
        </w:rPr>
        <w:t>第一步</w:t>
      </w:r>
      <w:r w:rsidRPr="005013EE">
        <w:rPr>
          <w:rFonts w:eastAsia="仿宋" w:cs="仿宋"/>
          <w:color w:val="000000" w:themeColor="text1"/>
          <w:sz w:val="28"/>
          <w:szCs w:val="28"/>
        </w:rPr>
        <w:t>：考生按要求在青岛理工大学研究生招生管理系统录入用于注册【主机位】、【辅机位】钉钉账号的</w:t>
      </w:r>
      <w:r w:rsidRPr="005013EE">
        <w:rPr>
          <w:rFonts w:eastAsia="仿宋" w:cs="仿宋"/>
          <w:color w:val="000000" w:themeColor="text1"/>
          <w:sz w:val="28"/>
          <w:szCs w:val="28"/>
        </w:rPr>
        <w:t>2</w:t>
      </w:r>
      <w:r w:rsidRPr="005013EE">
        <w:rPr>
          <w:rFonts w:eastAsia="仿宋" w:cs="仿宋"/>
          <w:color w:val="000000" w:themeColor="text1"/>
          <w:sz w:val="28"/>
          <w:szCs w:val="28"/>
        </w:rPr>
        <w:t>个实名手机号。</w:t>
      </w:r>
    </w:p>
    <w:p w14:paraId="3EEB9404" w14:textId="77777777" w:rsidR="00505AC9" w:rsidRPr="005013EE" w:rsidRDefault="007F7AB4">
      <w:pPr>
        <w:pStyle w:val="af1"/>
        <w:widowControl w:val="0"/>
        <w:spacing w:before="0" w:beforeAutospacing="0" w:after="0" w:afterAutospacing="0" w:line="520" w:lineRule="exact"/>
        <w:ind w:firstLineChars="200" w:firstLine="560"/>
        <w:jc w:val="both"/>
        <w:rPr>
          <w:rFonts w:eastAsia="仿宋" w:cs="仿宋"/>
          <w:color w:val="000000" w:themeColor="text1"/>
          <w:sz w:val="28"/>
          <w:szCs w:val="28"/>
        </w:rPr>
      </w:pPr>
      <w:r w:rsidRPr="005013EE">
        <w:rPr>
          <w:rFonts w:eastAsia="仿宋" w:cs="仿宋"/>
          <w:color w:val="000000" w:themeColor="text1"/>
          <w:sz w:val="28"/>
          <w:szCs w:val="28"/>
        </w:rPr>
        <w:t>第二步：复试前技术准备。</w:t>
      </w:r>
    </w:p>
    <w:p w14:paraId="6E9A31BF"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eastAsia="仿宋" w:cs="仿宋"/>
          <w:color w:val="000000" w:themeColor="text1"/>
          <w:sz w:val="28"/>
          <w:szCs w:val="28"/>
        </w:rPr>
        <w:t>（</w:t>
      </w:r>
      <w:r w:rsidRPr="005013EE">
        <w:rPr>
          <w:rFonts w:eastAsia="仿宋" w:cs="仿宋"/>
          <w:color w:val="000000" w:themeColor="text1"/>
          <w:sz w:val="28"/>
          <w:szCs w:val="28"/>
        </w:rPr>
        <w:t>1</w:t>
      </w:r>
      <w:r w:rsidRPr="005013EE">
        <w:rPr>
          <w:rFonts w:eastAsia="仿宋" w:cs="仿宋"/>
          <w:color w:val="000000" w:themeColor="text1"/>
          <w:sz w:val="28"/>
          <w:szCs w:val="28"/>
        </w:rPr>
        <w:t>）考生按照有关要求提早用考生实名手机号注册认证的【主机位】、【辅机位】钉钉账号，以及电脑、手机等电子设备，并做好相关软</w:t>
      </w:r>
      <w:r w:rsidRPr="005013EE">
        <w:rPr>
          <w:rFonts w:ascii="Times New Roman" w:eastAsia="仿宋" w:hAnsi="Times New Roman" w:cs="仿宋" w:hint="eastAsia"/>
          <w:color w:val="000000" w:themeColor="text1"/>
          <w:kern w:val="2"/>
          <w:sz w:val="28"/>
          <w:szCs w:val="28"/>
        </w:rPr>
        <w:t>件安装和调试准备。</w:t>
      </w:r>
    </w:p>
    <w:p w14:paraId="2C73537D" w14:textId="77777777" w:rsidR="00505AC9" w:rsidRPr="005013EE" w:rsidRDefault="007F7AB4">
      <w:pPr>
        <w:pStyle w:val="af1"/>
        <w:widowControl w:val="0"/>
        <w:spacing w:before="0" w:beforeAutospacing="0" w:after="0" w:afterAutospacing="0" w:line="520" w:lineRule="exact"/>
        <w:ind w:firstLineChars="200" w:firstLine="560"/>
        <w:rPr>
          <w:rFonts w:ascii="Times New Roman" w:eastAsia="仿宋" w:hAnsi="Times New Roman" w:cs="仿宋"/>
          <w:color w:val="000000" w:themeColor="text1"/>
          <w:sz w:val="28"/>
          <w:szCs w:val="28"/>
        </w:rPr>
      </w:pPr>
      <w:r w:rsidRPr="005013EE">
        <w:rPr>
          <w:rFonts w:ascii="Times New Roman" w:eastAsia="仿宋" w:hAnsi="Times New Roman" w:cs="仿宋" w:hint="eastAsia"/>
          <w:color w:val="000000" w:themeColor="text1"/>
          <w:kern w:val="2"/>
          <w:sz w:val="28"/>
          <w:szCs w:val="28"/>
        </w:rPr>
        <w:t>（</w:t>
      </w:r>
      <w:r w:rsidRPr="005013EE">
        <w:rPr>
          <w:rFonts w:ascii="Times New Roman" w:eastAsia="仿宋" w:hAnsi="Times New Roman" w:cs="仿宋"/>
          <w:color w:val="000000" w:themeColor="text1"/>
          <w:kern w:val="2"/>
          <w:sz w:val="28"/>
          <w:szCs w:val="28"/>
        </w:rPr>
        <w:t>2</w:t>
      </w:r>
      <w:r w:rsidRPr="005013EE">
        <w:rPr>
          <w:rFonts w:ascii="Times New Roman" w:eastAsia="仿宋" w:hAnsi="Times New Roman" w:cs="仿宋" w:hint="eastAsia"/>
          <w:color w:val="000000" w:themeColor="text1"/>
          <w:kern w:val="2"/>
          <w:sz w:val="28"/>
          <w:szCs w:val="28"/>
        </w:rPr>
        <w:t>）考生按照</w:t>
      </w:r>
      <w:r w:rsidRPr="005013EE">
        <w:rPr>
          <w:rFonts w:eastAsia="仿宋" w:cs="仿宋" w:hint="eastAsia"/>
          <w:color w:val="000000" w:themeColor="text1"/>
          <w:kern w:val="2"/>
          <w:sz w:val="28"/>
          <w:szCs w:val="28"/>
        </w:rPr>
        <w:t>《</w:t>
      </w:r>
      <w:r w:rsidRPr="005013EE">
        <w:rPr>
          <w:rFonts w:eastAsia="仿宋" w:cs="仿宋" w:hint="eastAsia"/>
          <w:color w:val="000000" w:themeColor="text1"/>
          <w:sz w:val="28"/>
          <w:szCs w:val="28"/>
        </w:rPr>
        <w:t>青岛理工大学</w:t>
      </w:r>
      <w:r w:rsidRPr="005013EE">
        <w:rPr>
          <w:rFonts w:ascii="Times New Roman" w:eastAsia="仿宋" w:hAnsi="Times New Roman" w:cs="仿宋"/>
          <w:color w:val="000000" w:themeColor="text1"/>
          <w:sz w:val="28"/>
          <w:szCs w:val="28"/>
        </w:rPr>
        <w:t>202</w:t>
      </w:r>
      <w:r w:rsidRPr="005013EE">
        <w:rPr>
          <w:rFonts w:eastAsia="仿宋" w:cs="仿宋"/>
          <w:color w:val="000000" w:themeColor="text1"/>
          <w:sz w:val="28"/>
          <w:szCs w:val="28"/>
        </w:rPr>
        <w:t>1</w:t>
      </w:r>
      <w:r w:rsidRPr="005013EE">
        <w:rPr>
          <w:rFonts w:ascii="Times New Roman" w:eastAsia="仿宋" w:hAnsi="Times New Roman" w:cs="仿宋" w:hint="eastAsia"/>
          <w:color w:val="000000" w:themeColor="text1"/>
          <w:sz w:val="28"/>
          <w:szCs w:val="28"/>
        </w:rPr>
        <w:t>年</w:t>
      </w:r>
      <w:r w:rsidRPr="005013EE">
        <w:rPr>
          <w:rFonts w:eastAsia="仿宋" w:cs="仿宋" w:hint="eastAsia"/>
          <w:color w:val="000000" w:themeColor="text1"/>
          <w:sz w:val="28"/>
          <w:szCs w:val="28"/>
        </w:rPr>
        <w:t>硕士</w:t>
      </w:r>
      <w:r w:rsidRPr="005013EE">
        <w:rPr>
          <w:rFonts w:ascii="Times New Roman" w:eastAsia="仿宋" w:hAnsi="Times New Roman" w:cs="仿宋" w:hint="eastAsia"/>
          <w:color w:val="000000" w:themeColor="text1"/>
          <w:sz w:val="28"/>
          <w:szCs w:val="28"/>
        </w:rPr>
        <w:t>研究生招生网络远程考试指南</w:t>
      </w:r>
      <w:r w:rsidRPr="005013EE">
        <w:rPr>
          <w:rFonts w:eastAsia="仿宋" w:cs="仿宋" w:hint="eastAsia"/>
          <w:color w:val="000000" w:themeColor="text1"/>
          <w:kern w:val="2"/>
          <w:sz w:val="28"/>
          <w:szCs w:val="28"/>
        </w:rPr>
        <w:t>》</w:t>
      </w:r>
      <w:r w:rsidRPr="005013EE">
        <w:rPr>
          <w:rFonts w:ascii="Times New Roman" w:eastAsia="仿宋" w:hAnsi="Times New Roman" w:cs="仿宋" w:hint="eastAsia"/>
          <w:color w:val="000000" w:themeColor="text1"/>
          <w:kern w:val="2"/>
          <w:sz w:val="28"/>
          <w:szCs w:val="28"/>
        </w:rPr>
        <w:t>完成相应的操作。</w:t>
      </w:r>
    </w:p>
    <w:p w14:paraId="5F56B9DA" w14:textId="57327A9E" w:rsidR="00505AC9" w:rsidRPr="005013EE" w:rsidRDefault="007F7AB4">
      <w:pPr>
        <w:autoSpaceDE w:val="0"/>
        <w:autoSpaceDN w:val="0"/>
        <w:adjustRightInd w:val="0"/>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第三步：签订《青岛理工大学</w:t>
      </w:r>
      <w:r w:rsidRPr="005013EE">
        <w:rPr>
          <w:rFonts w:eastAsia="仿宋" w:cs="仿宋" w:hint="eastAsia"/>
          <w:color w:val="000000" w:themeColor="text1"/>
          <w:sz w:val="28"/>
          <w:szCs w:val="28"/>
        </w:rPr>
        <w:t>2021</w:t>
      </w:r>
      <w:r w:rsidRPr="005013EE">
        <w:rPr>
          <w:rFonts w:eastAsia="仿宋" w:cs="仿宋" w:hint="eastAsia"/>
          <w:color w:val="000000" w:themeColor="text1"/>
          <w:sz w:val="28"/>
          <w:szCs w:val="28"/>
        </w:rPr>
        <w:t>年考生诚信复试承诺书》、交费及提交面试材料及注册【主机位】、【辅机位】钉钉账号用的手机号。</w:t>
      </w:r>
    </w:p>
    <w:p w14:paraId="1D24B910" w14:textId="77777777" w:rsidR="00505AC9" w:rsidRPr="005013EE" w:rsidRDefault="007F7AB4">
      <w:pPr>
        <w:autoSpaceDE w:val="0"/>
        <w:autoSpaceDN w:val="0"/>
        <w:adjustRightInd w:val="0"/>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第四步：学院对所有进入复试的考生进行身份和资格审查。不符合条件者不予复试；复试过程中发现考生有弄虚作假的，一律取消复试。</w:t>
      </w:r>
    </w:p>
    <w:p w14:paraId="24DC5EA0" w14:textId="77777777" w:rsidR="00505AC9" w:rsidRPr="005013EE" w:rsidRDefault="007F7AB4">
      <w:pPr>
        <w:pStyle w:val="af1"/>
        <w:widowControl w:val="0"/>
        <w:spacing w:before="0" w:beforeAutospacing="0" w:after="0" w:afterAutospacing="0" w:line="520" w:lineRule="exact"/>
        <w:ind w:firstLineChars="200" w:firstLine="560"/>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第五步：远程笔试或面试前的系统调试。</w:t>
      </w:r>
    </w:p>
    <w:p w14:paraId="3526E25D"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第六步：远程笔试和面试。</w:t>
      </w:r>
    </w:p>
    <w:p w14:paraId="2FC6D324"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sz w:val="28"/>
          <w:szCs w:val="28"/>
        </w:rPr>
      </w:pPr>
      <w:r w:rsidRPr="005013EE">
        <w:rPr>
          <w:rFonts w:ascii="Times New Roman" w:eastAsia="仿宋" w:hAnsi="Times New Roman"/>
          <w:bCs/>
          <w:sz w:val="28"/>
          <w:szCs w:val="28"/>
        </w:rPr>
        <w:t>在笔试（面试）过程中如遇网络卡顿、断电、设备故障等突发情况，若在</w:t>
      </w:r>
      <w:r w:rsidRPr="005013EE">
        <w:rPr>
          <w:rFonts w:ascii="Times New Roman" w:eastAsia="仿宋" w:hAnsi="Times New Roman"/>
          <w:bCs/>
          <w:sz w:val="28"/>
          <w:szCs w:val="28"/>
        </w:rPr>
        <w:t>2</w:t>
      </w:r>
      <w:r w:rsidRPr="005013EE">
        <w:rPr>
          <w:rFonts w:ascii="Times New Roman" w:eastAsia="仿宋" w:hAnsi="Times New Roman"/>
          <w:bCs/>
          <w:sz w:val="28"/>
          <w:szCs w:val="28"/>
        </w:rPr>
        <w:t>分钟内能恢复考试，笔试（面试）继续进行，考试时间顺延；超出</w:t>
      </w:r>
      <w:r w:rsidRPr="005013EE">
        <w:rPr>
          <w:rFonts w:ascii="Times New Roman" w:eastAsia="仿宋" w:hAnsi="Times New Roman"/>
          <w:bCs/>
          <w:sz w:val="28"/>
          <w:szCs w:val="28"/>
        </w:rPr>
        <w:t>2</w:t>
      </w:r>
      <w:r w:rsidRPr="005013EE">
        <w:rPr>
          <w:rFonts w:ascii="Times New Roman" w:eastAsia="仿宋" w:hAnsi="Times New Roman"/>
          <w:bCs/>
          <w:sz w:val="28"/>
          <w:szCs w:val="28"/>
        </w:rPr>
        <w:t>分钟仍无法恢复，</w:t>
      </w:r>
      <w:bookmarkStart w:id="1" w:name="_Hlk40263235"/>
      <w:r w:rsidRPr="005013EE">
        <w:rPr>
          <w:rFonts w:ascii="Times New Roman" w:eastAsia="仿宋" w:hAnsi="Times New Roman"/>
          <w:bCs/>
          <w:sz w:val="28"/>
          <w:szCs w:val="28"/>
        </w:rPr>
        <w:t>请考生在</w:t>
      </w:r>
      <w:r w:rsidRPr="005013EE">
        <w:rPr>
          <w:rFonts w:ascii="Times New Roman" w:eastAsia="仿宋" w:hAnsi="Times New Roman"/>
          <w:bCs/>
          <w:sz w:val="28"/>
          <w:szCs w:val="28"/>
        </w:rPr>
        <w:t>5</w:t>
      </w:r>
      <w:r w:rsidRPr="005013EE">
        <w:rPr>
          <w:rFonts w:ascii="Times New Roman" w:eastAsia="仿宋" w:hAnsi="Times New Roman"/>
          <w:bCs/>
          <w:sz w:val="28"/>
          <w:szCs w:val="28"/>
        </w:rPr>
        <w:t>分钟内及时主动地与工作人员联系（电话：</w:t>
      </w:r>
      <w:r w:rsidRPr="005013EE">
        <w:rPr>
          <w:rFonts w:ascii="Times New Roman" w:eastAsia="仿宋" w:hAnsi="Times New Roman"/>
          <w:bCs/>
          <w:sz w:val="28"/>
          <w:szCs w:val="28"/>
        </w:rPr>
        <w:t>0532-850712</w:t>
      </w:r>
      <w:r w:rsidRPr="005013EE">
        <w:rPr>
          <w:rFonts w:ascii="Times New Roman" w:eastAsia="仿宋" w:hAnsi="Times New Roman" w:hint="eastAsia"/>
          <w:bCs/>
          <w:sz w:val="28"/>
          <w:szCs w:val="28"/>
        </w:rPr>
        <w:t>51</w:t>
      </w:r>
      <w:r w:rsidRPr="005013EE">
        <w:rPr>
          <w:rFonts w:ascii="Times New Roman" w:eastAsia="仿宋" w:hAnsi="Times New Roman"/>
          <w:bCs/>
          <w:sz w:val="28"/>
          <w:szCs w:val="28"/>
        </w:rPr>
        <w:t>、</w:t>
      </w:r>
      <w:r w:rsidRPr="005013EE">
        <w:rPr>
          <w:rFonts w:ascii="Times New Roman" w:eastAsia="仿宋" w:hAnsi="Times New Roman"/>
          <w:bCs/>
          <w:sz w:val="28"/>
          <w:szCs w:val="28"/>
        </w:rPr>
        <w:t>85071223</w:t>
      </w:r>
      <w:r w:rsidRPr="005013EE">
        <w:rPr>
          <w:rFonts w:ascii="Times New Roman" w:eastAsia="仿宋" w:hAnsi="Times New Roman"/>
          <w:bCs/>
          <w:sz w:val="28"/>
          <w:szCs w:val="28"/>
        </w:rPr>
        <w:t>）</w:t>
      </w:r>
      <w:bookmarkEnd w:id="1"/>
      <w:r w:rsidRPr="005013EE">
        <w:rPr>
          <w:rFonts w:ascii="Times New Roman" w:eastAsia="仿宋" w:hAnsi="Times New Roman"/>
          <w:bCs/>
          <w:sz w:val="28"/>
          <w:szCs w:val="28"/>
        </w:rPr>
        <w:t>，</w:t>
      </w:r>
      <w:r w:rsidRPr="005013EE">
        <w:rPr>
          <w:rFonts w:ascii="Times New Roman" w:eastAsia="仿宋" w:hAnsi="Times New Roman"/>
          <w:kern w:val="2"/>
          <w:sz w:val="28"/>
          <w:szCs w:val="28"/>
        </w:rPr>
        <w:t>可申请一次</w:t>
      </w:r>
      <w:r w:rsidRPr="005013EE">
        <w:rPr>
          <w:rFonts w:ascii="Times New Roman" w:eastAsia="仿宋" w:hAnsi="Times New Roman"/>
          <w:kern w:val="2"/>
          <w:sz w:val="28"/>
          <w:szCs w:val="28"/>
        </w:rPr>
        <w:t>“</w:t>
      </w:r>
      <w:r w:rsidRPr="005013EE">
        <w:rPr>
          <w:rFonts w:ascii="Times New Roman" w:eastAsia="仿宋" w:hAnsi="Times New Roman"/>
          <w:kern w:val="2"/>
          <w:sz w:val="28"/>
          <w:szCs w:val="28"/>
        </w:rPr>
        <w:t>再次面试</w:t>
      </w:r>
      <w:r w:rsidRPr="005013EE">
        <w:rPr>
          <w:rFonts w:ascii="Times New Roman" w:eastAsia="仿宋" w:hAnsi="Times New Roman"/>
          <w:kern w:val="2"/>
          <w:sz w:val="28"/>
          <w:szCs w:val="28"/>
        </w:rPr>
        <w:t>”</w:t>
      </w:r>
      <w:r w:rsidRPr="005013EE">
        <w:rPr>
          <w:rFonts w:ascii="Times New Roman" w:eastAsia="仿宋" w:hAnsi="Times New Roman"/>
          <w:kern w:val="2"/>
          <w:sz w:val="28"/>
          <w:szCs w:val="28"/>
        </w:rPr>
        <w:t>，经复试小组组长确认同意，工作小组研究同意，报招生领导小组审批，通过后方可组织考生再次面试。</w:t>
      </w:r>
      <w:r w:rsidRPr="005013EE">
        <w:rPr>
          <w:rFonts w:ascii="Times New Roman" w:eastAsia="仿宋" w:hAnsi="Times New Roman"/>
          <w:bCs/>
          <w:sz w:val="28"/>
          <w:szCs w:val="28"/>
        </w:rPr>
        <w:t>5</w:t>
      </w:r>
      <w:r w:rsidRPr="005013EE">
        <w:rPr>
          <w:rFonts w:ascii="Times New Roman" w:eastAsia="仿宋" w:hAnsi="Times New Roman"/>
          <w:bCs/>
          <w:sz w:val="28"/>
          <w:szCs w:val="28"/>
        </w:rPr>
        <w:t>分钟内考生无任何回应，视为放弃本次笔试（面试）。</w:t>
      </w:r>
    </w:p>
    <w:p w14:paraId="799EDF3F"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kern w:val="2"/>
          <w:sz w:val="28"/>
          <w:szCs w:val="28"/>
        </w:rPr>
      </w:pPr>
      <w:r w:rsidRPr="005013EE">
        <w:rPr>
          <w:rFonts w:ascii="Times New Roman" w:eastAsia="仿宋" w:hAnsi="Times New Roman"/>
          <w:kern w:val="2"/>
          <w:sz w:val="28"/>
          <w:szCs w:val="28"/>
        </w:rPr>
        <w:t>如确因网络原因，考生在笔试考试结束指令发出后</w:t>
      </w:r>
      <w:r w:rsidRPr="005013EE">
        <w:rPr>
          <w:rFonts w:ascii="Times New Roman" w:eastAsia="仿宋" w:hAnsi="Times New Roman"/>
          <w:kern w:val="2"/>
          <w:sz w:val="28"/>
          <w:szCs w:val="28"/>
        </w:rPr>
        <w:t>10</w:t>
      </w:r>
      <w:r w:rsidRPr="005013EE">
        <w:rPr>
          <w:rFonts w:ascii="Times New Roman" w:eastAsia="仿宋" w:hAnsi="Times New Roman"/>
          <w:kern w:val="2"/>
          <w:sz w:val="28"/>
          <w:szCs w:val="28"/>
        </w:rPr>
        <w:t>分钟之内，未完成考试和答卷提交工作，请在</w:t>
      </w:r>
      <w:r w:rsidRPr="005013EE">
        <w:rPr>
          <w:rFonts w:ascii="Times New Roman" w:eastAsia="仿宋" w:hAnsi="Times New Roman"/>
          <w:kern w:val="2"/>
          <w:sz w:val="28"/>
          <w:szCs w:val="28"/>
        </w:rPr>
        <w:t>5</w:t>
      </w:r>
      <w:r w:rsidRPr="005013EE">
        <w:rPr>
          <w:rFonts w:ascii="Times New Roman" w:eastAsia="仿宋" w:hAnsi="Times New Roman"/>
          <w:kern w:val="2"/>
          <w:sz w:val="28"/>
          <w:szCs w:val="28"/>
        </w:rPr>
        <w:t>分钟内及时主动地与工作人员联系（电话</w:t>
      </w:r>
      <w:r w:rsidRPr="005013EE">
        <w:rPr>
          <w:rFonts w:ascii="Times New Roman" w:eastAsia="仿宋" w:hAnsi="Times New Roman"/>
          <w:kern w:val="2"/>
          <w:sz w:val="28"/>
          <w:szCs w:val="28"/>
        </w:rPr>
        <w:t>0532-85071251</w:t>
      </w:r>
      <w:r w:rsidRPr="005013EE">
        <w:rPr>
          <w:rFonts w:ascii="Times New Roman" w:eastAsia="仿宋" w:hAnsi="Times New Roman"/>
          <w:kern w:val="2"/>
          <w:sz w:val="28"/>
          <w:szCs w:val="28"/>
        </w:rPr>
        <w:t>、</w:t>
      </w:r>
      <w:r w:rsidRPr="005013EE">
        <w:rPr>
          <w:rFonts w:ascii="Times New Roman" w:eastAsia="仿宋" w:hAnsi="Times New Roman"/>
          <w:kern w:val="2"/>
          <w:sz w:val="28"/>
          <w:szCs w:val="28"/>
        </w:rPr>
        <w:t>85071223</w:t>
      </w:r>
      <w:r w:rsidRPr="005013EE">
        <w:rPr>
          <w:rFonts w:ascii="Times New Roman" w:eastAsia="仿宋" w:hAnsi="Times New Roman"/>
          <w:kern w:val="2"/>
          <w:sz w:val="28"/>
          <w:szCs w:val="28"/>
        </w:rPr>
        <w:t>），可申请一次</w:t>
      </w:r>
      <w:r w:rsidRPr="005013EE">
        <w:rPr>
          <w:rFonts w:ascii="Times New Roman" w:eastAsia="仿宋" w:hAnsi="Times New Roman"/>
          <w:kern w:val="2"/>
          <w:sz w:val="28"/>
          <w:szCs w:val="28"/>
        </w:rPr>
        <w:t>“</w:t>
      </w:r>
      <w:r w:rsidRPr="005013EE">
        <w:rPr>
          <w:rFonts w:ascii="Times New Roman" w:eastAsia="仿宋" w:hAnsi="Times New Roman"/>
          <w:kern w:val="2"/>
          <w:sz w:val="28"/>
          <w:szCs w:val="28"/>
        </w:rPr>
        <w:t>再次笔试</w:t>
      </w:r>
      <w:r w:rsidRPr="005013EE">
        <w:rPr>
          <w:rFonts w:ascii="Times New Roman" w:eastAsia="仿宋" w:hAnsi="Times New Roman"/>
          <w:kern w:val="2"/>
          <w:sz w:val="28"/>
          <w:szCs w:val="28"/>
        </w:rPr>
        <w:t>”</w:t>
      </w:r>
      <w:r w:rsidRPr="005013EE">
        <w:rPr>
          <w:rFonts w:ascii="Times New Roman" w:eastAsia="仿宋" w:hAnsi="Times New Roman"/>
          <w:kern w:val="2"/>
          <w:sz w:val="28"/>
          <w:szCs w:val="28"/>
        </w:rPr>
        <w:t>，</w:t>
      </w:r>
      <w:r w:rsidRPr="005013EE">
        <w:rPr>
          <w:rFonts w:ascii="Times New Roman" w:eastAsia="仿宋" w:hAnsi="Times New Roman" w:hint="eastAsia"/>
          <w:kern w:val="2"/>
          <w:sz w:val="28"/>
          <w:szCs w:val="28"/>
        </w:rPr>
        <w:t>经</w:t>
      </w:r>
      <w:r w:rsidRPr="005013EE">
        <w:rPr>
          <w:rFonts w:ascii="Times New Roman" w:eastAsia="仿宋" w:hAnsi="Times New Roman"/>
          <w:kern w:val="2"/>
          <w:sz w:val="28"/>
          <w:szCs w:val="28"/>
        </w:rPr>
        <w:t>工作小组研究同意，报招生领导小组审批，通过后方可再次笔试。</w:t>
      </w:r>
    </w:p>
    <w:p w14:paraId="3D4D98B9" w14:textId="77777777" w:rsidR="005013EE" w:rsidRDefault="005013EE">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p>
    <w:p w14:paraId="5EE7658D" w14:textId="47059C65"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bCs/>
          <w:color w:val="000000" w:themeColor="text1"/>
          <w:kern w:val="2"/>
          <w:sz w:val="28"/>
          <w:szCs w:val="28"/>
        </w:rPr>
        <w:lastRenderedPageBreak/>
        <w:t>2</w:t>
      </w:r>
      <w:r w:rsidRPr="005013EE">
        <w:rPr>
          <w:rFonts w:ascii="Times New Roman" w:eastAsia="仿宋" w:hAnsi="Times New Roman" w:cs="仿宋" w:hint="eastAsia"/>
          <w:bCs/>
          <w:color w:val="000000" w:themeColor="text1"/>
          <w:kern w:val="2"/>
          <w:sz w:val="28"/>
          <w:szCs w:val="28"/>
        </w:rPr>
        <w:t>、</w:t>
      </w:r>
      <w:r w:rsidRPr="005013EE">
        <w:rPr>
          <w:rFonts w:ascii="Times New Roman" w:eastAsia="仿宋" w:hAnsi="Times New Roman" w:hint="eastAsia"/>
          <w:color w:val="000000" w:themeColor="text1"/>
          <w:kern w:val="2"/>
          <w:sz w:val="28"/>
          <w:szCs w:val="28"/>
        </w:rPr>
        <w:t>第一志愿考生</w:t>
      </w:r>
      <w:r w:rsidRPr="005013EE">
        <w:rPr>
          <w:rFonts w:ascii="Times New Roman" w:eastAsia="仿宋" w:hAnsi="Times New Roman" w:cs="仿宋" w:hint="eastAsia"/>
          <w:bCs/>
          <w:color w:val="000000" w:themeColor="text1"/>
          <w:kern w:val="2"/>
          <w:sz w:val="28"/>
          <w:szCs w:val="28"/>
        </w:rPr>
        <w:t>复试时间</w:t>
      </w:r>
    </w:p>
    <w:p w14:paraId="6E2FC130"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color w:val="000000" w:themeColor="text1"/>
          <w:kern w:val="2"/>
          <w:sz w:val="28"/>
          <w:szCs w:val="28"/>
        </w:rPr>
      </w:pPr>
      <w:r w:rsidRPr="005013EE">
        <w:rPr>
          <w:rFonts w:ascii="Times New Roman" w:eastAsia="仿宋" w:hAnsi="Times New Roman" w:hint="eastAsia"/>
          <w:color w:val="000000" w:themeColor="text1"/>
          <w:kern w:val="2"/>
          <w:sz w:val="28"/>
          <w:szCs w:val="28"/>
        </w:rPr>
        <w:t>时间：</w:t>
      </w:r>
      <w:r w:rsidRPr="005013EE">
        <w:rPr>
          <w:rFonts w:ascii="Times New Roman" w:eastAsia="仿宋" w:hAnsi="Times New Roman"/>
          <w:color w:val="000000" w:themeColor="text1"/>
          <w:kern w:val="2"/>
          <w:sz w:val="28"/>
          <w:szCs w:val="28"/>
        </w:rPr>
        <w:t>2021</w:t>
      </w:r>
      <w:r w:rsidRPr="005013EE">
        <w:rPr>
          <w:rFonts w:ascii="Times New Roman" w:eastAsia="仿宋" w:hAnsi="Times New Roman" w:hint="eastAsia"/>
          <w:color w:val="000000" w:themeColor="text1"/>
          <w:kern w:val="2"/>
          <w:sz w:val="28"/>
          <w:szCs w:val="28"/>
        </w:rPr>
        <w:t>年</w:t>
      </w:r>
      <w:r w:rsidRPr="005013EE">
        <w:rPr>
          <w:rFonts w:ascii="Times New Roman" w:eastAsia="仿宋" w:hAnsi="Times New Roman"/>
          <w:color w:val="000000" w:themeColor="text1"/>
          <w:kern w:val="2"/>
          <w:sz w:val="28"/>
          <w:szCs w:val="28"/>
        </w:rPr>
        <w:t>3</w:t>
      </w:r>
      <w:r w:rsidRPr="005013EE">
        <w:rPr>
          <w:rFonts w:ascii="Times New Roman" w:eastAsia="仿宋" w:hAnsi="Times New Roman" w:hint="eastAsia"/>
          <w:color w:val="000000" w:themeColor="text1"/>
          <w:kern w:val="2"/>
          <w:sz w:val="28"/>
          <w:szCs w:val="28"/>
        </w:rPr>
        <w:t>月</w:t>
      </w:r>
      <w:r w:rsidRPr="005013EE">
        <w:rPr>
          <w:rFonts w:ascii="Times New Roman" w:eastAsia="仿宋" w:hAnsi="Times New Roman"/>
          <w:color w:val="000000" w:themeColor="text1"/>
          <w:kern w:val="2"/>
          <w:sz w:val="28"/>
          <w:szCs w:val="28"/>
        </w:rPr>
        <w:t>27</w:t>
      </w:r>
      <w:r w:rsidRPr="005013EE">
        <w:rPr>
          <w:rFonts w:ascii="Times New Roman" w:eastAsia="仿宋" w:hAnsi="Times New Roman" w:hint="eastAsia"/>
          <w:color w:val="000000" w:themeColor="text1"/>
          <w:kern w:val="2"/>
          <w:sz w:val="28"/>
          <w:szCs w:val="28"/>
        </w:rPr>
        <w:t>日</w:t>
      </w:r>
      <w:r w:rsidRPr="005013EE">
        <w:rPr>
          <w:rFonts w:ascii="Times New Roman" w:eastAsia="仿宋" w:hAnsi="Times New Roman"/>
          <w:color w:val="000000" w:themeColor="text1"/>
          <w:kern w:val="2"/>
          <w:sz w:val="28"/>
          <w:szCs w:val="28"/>
        </w:rPr>
        <w:t>~29</w:t>
      </w:r>
      <w:r w:rsidRPr="005013EE">
        <w:rPr>
          <w:rFonts w:ascii="Times New Roman" w:eastAsia="仿宋" w:hAnsi="Times New Roman" w:hint="eastAsia"/>
          <w:color w:val="000000" w:themeColor="text1"/>
          <w:kern w:val="2"/>
          <w:sz w:val="28"/>
          <w:szCs w:val="28"/>
        </w:rPr>
        <w:t>日</w:t>
      </w:r>
    </w:p>
    <w:p w14:paraId="39134F04" w14:textId="77777777" w:rsidR="00505AC9" w:rsidRPr="005013EE" w:rsidRDefault="007F7AB4">
      <w:pPr>
        <w:pStyle w:val="af1"/>
        <w:spacing w:beforeLines="50" w:before="156" w:beforeAutospacing="0" w:after="0" w:afterAutospacing="0" w:line="520" w:lineRule="exact"/>
        <w:ind w:firstLineChars="200" w:firstLine="562"/>
        <w:jc w:val="both"/>
        <w:rPr>
          <w:rFonts w:ascii="Times New Roman" w:eastAsia="仿宋" w:hAnsi="Times New Roman"/>
          <w:b/>
          <w:kern w:val="2"/>
          <w:sz w:val="28"/>
          <w:szCs w:val="28"/>
        </w:rPr>
      </w:pPr>
      <w:r w:rsidRPr="005013EE">
        <w:rPr>
          <w:rFonts w:ascii="Times New Roman" w:eastAsia="仿宋" w:hAnsi="Times New Roman"/>
          <w:b/>
          <w:kern w:val="2"/>
          <w:sz w:val="28"/>
          <w:szCs w:val="28"/>
        </w:rPr>
        <w:t>3</w:t>
      </w:r>
      <w:r w:rsidRPr="005013EE">
        <w:rPr>
          <w:rFonts w:ascii="Times New Roman" w:eastAsia="仿宋" w:hAnsi="Times New Roman"/>
          <w:b/>
          <w:kern w:val="2"/>
          <w:sz w:val="28"/>
          <w:szCs w:val="28"/>
        </w:rPr>
        <w:t>月</w:t>
      </w:r>
      <w:r w:rsidRPr="005013EE">
        <w:rPr>
          <w:rFonts w:ascii="Times New Roman" w:eastAsia="仿宋" w:hAnsi="Times New Roman"/>
          <w:b/>
          <w:kern w:val="2"/>
          <w:sz w:val="28"/>
          <w:szCs w:val="28"/>
        </w:rPr>
        <w:t>27</w:t>
      </w:r>
      <w:r w:rsidRPr="005013EE">
        <w:rPr>
          <w:rFonts w:ascii="Times New Roman" w:eastAsia="仿宋" w:hAnsi="Times New Roman"/>
          <w:b/>
          <w:kern w:val="2"/>
          <w:sz w:val="28"/>
          <w:szCs w:val="28"/>
        </w:rPr>
        <w:t>日</w:t>
      </w:r>
    </w:p>
    <w:p w14:paraId="34CB1A9B"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 xml:space="preserve">13:00—18:00   </w:t>
      </w:r>
      <w:r w:rsidRPr="005013EE">
        <w:rPr>
          <w:rFonts w:ascii="Times New Roman" w:eastAsia="仿宋" w:hAnsi="Times New Roman" w:hint="eastAsia"/>
          <w:bCs/>
          <w:kern w:val="2"/>
          <w:sz w:val="28"/>
          <w:szCs w:val="28"/>
        </w:rPr>
        <w:t>考生</w:t>
      </w:r>
      <w:r w:rsidRPr="005013EE">
        <w:rPr>
          <w:rFonts w:ascii="Times New Roman" w:eastAsia="仿宋" w:hAnsi="Times New Roman"/>
          <w:bCs/>
          <w:kern w:val="2"/>
          <w:sz w:val="28"/>
          <w:szCs w:val="28"/>
        </w:rPr>
        <w:t>远程复试</w:t>
      </w:r>
      <w:r w:rsidRPr="005013EE">
        <w:rPr>
          <w:rFonts w:ascii="Times New Roman" w:eastAsia="仿宋" w:hAnsi="Times New Roman" w:hint="eastAsia"/>
          <w:bCs/>
          <w:kern w:val="2"/>
          <w:sz w:val="28"/>
          <w:szCs w:val="28"/>
        </w:rPr>
        <w:t>演练测试</w:t>
      </w:r>
    </w:p>
    <w:p w14:paraId="6EC87117" w14:textId="77777777" w:rsidR="00505AC9" w:rsidRPr="005013EE" w:rsidRDefault="007F7AB4">
      <w:pPr>
        <w:pStyle w:val="af1"/>
        <w:spacing w:beforeLines="50" w:before="156" w:beforeAutospacing="0" w:after="0" w:afterAutospacing="0" w:line="520" w:lineRule="exact"/>
        <w:ind w:firstLineChars="200" w:firstLine="562"/>
        <w:jc w:val="both"/>
        <w:rPr>
          <w:rFonts w:ascii="Times New Roman" w:eastAsia="仿宋" w:hAnsi="Times New Roman"/>
          <w:b/>
          <w:kern w:val="2"/>
          <w:sz w:val="28"/>
          <w:szCs w:val="28"/>
        </w:rPr>
      </w:pPr>
      <w:r w:rsidRPr="005013EE">
        <w:rPr>
          <w:rFonts w:ascii="Times New Roman" w:eastAsia="仿宋" w:hAnsi="Times New Roman"/>
          <w:b/>
          <w:kern w:val="2"/>
          <w:sz w:val="28"/>
          <w:szCs w:val="28"/>
        </w:rPr>
        <w:t>3</w:t>
      </w:r>
      <w:r w:rsidRPr="005013EE">
        <w:rPr>
          <w:rFonts w:ascii="Times New Roman" w:eastAsia="仿宋" w:hAnsi="Times New Roman"/>
          <w:b/>
          <w:kern w:val="2"/>
          <w:sz w:val="28"/>
          <w:szCs w:val="28"/>
        </w:rPr>
        <w:t>月</w:t>
      </w:r>
      <w:r w:rsidRPr="005013EE">
        <w:rPr>
          <w:rFonts w:ascii="Times New Roman" w:eastAsia="仿宋" w:hAnsi="Times New Roman"/>
          <w:b/>
          <w:kern w:val="2"/>
          <w:sz w:val="28"/>
          <w:szCs w:val="28"/>
        </w:rPr>
        <w:t>28</w:t>
      </w:r>
      <w:r w:rsidRPr="005013EE">
        <w:rPr>
          <w:rFonts w:ascii="Times New Roman" w:eastAsia="仿宋" w:hAnsi="Times New Roman"/>
          <w:b/>
          <w:kern w:val="2"/>
          <w:sz w:val="28"/>
          <w:szCs w:val="28"/>
        </w:rPr>
        <w:t>日</w:t>
      </w:r>
    </w:p>
    <w:p w14:paraId="1AA775D2"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08</w:t>
      </w:r>
      <w:r w:rsidRPr="005013EE">
        <w:rPr>
          <w:rFonts w:ascii="Times New Roman" w:eastAsia="仿宋" w:hAnsi="Times New Roman" w:hint="eastAsia"/>
          <w:bCs/>
          <w:kern w:val="2"/>
          <w:sz w:val="28"/>
          <w:szCs w:val="28"/>
        </w:rPr>
        <w:t>:</w:t>
      </w:r>
      <w:r w:rsidRPr="005013EE">
        <w:rPr>
          <w:rFonts w:ascii="Times New Roman" w:eastAsia="仿宋" w:hAnsi="Times New Roman"/>
          <w:bCs/>
          <w:kern w:val="2"/>
          <w:sz w:val="28"/>
          <w:szCs w:val="28"/>
        </w:rPr>
        <w:t>00—08</w:t>
      </w:r>
      <w:r w:rsidRPr="005013EE">
        <w:rPr>
          <w:rFonts w:ascii="Times New Roman" w:eastAsia="仿宋" w:hAnsi="Times New Roman" w:hint="eastAsia"/>
          <w:bCs/>
          <w:kern w:val="2"/>
          <w:sz w:val="28"/>
          <w:szCs w:val="28"/>
        </w:rPr>
        <w:t>:</w:t>
      </w:r>
      <w:r w:rsidRPr="005013EE">
        <w:rPr>
          <w:rFonts w:ascii="Times New Roman" w:eastAsia="仿宋" w:hAnsi="Times New Roman"/>
          <w:bCs/>
          <w:kern w:val="2"/>
          <w:sz w:val="28"/>
          <w:szCs w:val="28"/>
        </w:rPr>
        <w:t xml:space="preserve">30   </w:t>
      </w:r>
      <w:r w:rsidRPr="005013EE">
        <w:rPr>
          <w:rFonts w:ascii="Times New Roman" w:eastAsia="仿宋" w:hAnsi="Times New Roman"/>
          <w:bCs/>
          <w:kern w:val="2"/>
          <w:sz w:val="28"/>
          <w:szCs w:val="28"/>
        </w:rPr>
        <w:t>考前身份核验，设备调试</w:t>
      </w:r>
    </w:p>
    <w:p w14:paraId="255FB383"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 xml:space="preserve">08:30          </w:t>
      </w:r>
      <w:r w:rsidRPr="005013EE">
        <w:rPr>
          <w:rFonts w:ascii="Times New Roman" w:eastAsia="仿宋" w:hAnsi="Times New Roman"/>
          <w:bCs/>
          <w:kern w:val="2"/>
          <w:sz w:val="28"/>
          <w:szCs w:val="28"/>
        </w:rPr>
        <w:t>专业</w:t>
      </w:r>
      <w:r w:rsidRPr="005013EE">
        <w:rPr>
          <w:rFonts w:ascii="Times New Roman" w:eastAsia="仿宋" w:hAnsi="Times New Roman" w:hint="eastAsia"/>
          <w:bCs/>
          <w:kern w:val="2"/>
          <w:sz w:val="28"/>
          <w:szCs w:val="28"/>
        </w:rPr>
        <w:t>综合面试</w:t>
      </w:r>
    </w:p>
    <w:p w14:paraId="6376613C" w14:textId="77777777" w:rsidR="00505AC9" w:rsidRPr="005013EE" w:rsidRDefault="007F7AB4">
      <w:pPr>
        <w:pStyle w:val="af1"/>
        <w:spacing w:beforeLines="50" w:before="156" w:beforeAutospacing="0" w:after="0" w:afterAutospacing="0" w:line="520" w:lineRule="exact"/>
        <w:ind w:firstLineChars="200" w:firstLine="562"/>
        <w:jc w:val="both"/>
        <w:rPr>
          <w:rFonts w:ascii="Times New Roman" w:eastAsia="仿宋" w:hAnsi="Times New Roman"/>
          <w:b/>
          <w:kern w:val="2"/>
          <w:sz w:val="28"/>
          <w:szCs w:val="28"/>
        </w:rPr>
      </w:pPr>
      <w:r w:rsidRPr="005013EE">
        <w:rPr>
          <w:rFonts w:ascii="Times New Roman" w:eastAsia="仿宋" w:hAnsi="Times New Roman"/>
          <w:b/>
          <w:kern w:val="2"/>
          <w:sz w:val="28"/>
          <w:szCs w:val="28"/>
        </w:rPr>
        <w:t>3</w:t>
      </w:r>
      <w:r w:rsidRPr="005013EE">
        <w:rPr>
          <w:rFonts w:ascii="Times New Roman" w:eastAsia="仿宋" w:hAnsi="Times New Roman"/>
          <w:b/>
          <w:kern w:val="2"/>
          <w:sz w:val="28"/>
          <w:szCs w:val="28"/>
        </w:rPr>
        <w:t>月</w:t>
      </w:r>
      <w:r w:rsidRPr="005013EE">
        <w:rPr>
          <w:rFonts w:ascii="Times New Roman" w:eastAsia="仿宋" w:hAnsi="Times New Roman"/>
          <w:b/>
          <w:kern w:val="2"/>
          <w:sz w:val="28"/>
          <w:szCs w:val="28"/>
        </w:rPr>
        <w:t>29</w:t>
      </w:r>
      <w:r w:rsidRPr="005013EE">
        <w:rPr>
          <w:rFonts w:ascii="Times New Roman" w:eastAsia="仿宋" w:hAnsi="Times New Roman"/>
          <w:b/>
          <w:kern w:val="2"/>
          <w:sz w:val="28"/>
          <w:szCs w:val="28"/>
        </w:rPr>
        <w:t>日</w:t>
      </w:r>
    </w:p>
    <w:p w14:paraId="4F7D20EC" w14:textId="64E8B65D"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 xml:space="preserve">08:00—09:00   </w:t>
      </w:r>
      <w:r w:rsidRPr="005013EE">
        <w:rPr>
          <w:rFonts w:ascii="Times New Roman" w:eastAsia="仿宋" w:hAnsi="Times New Roman" w:hint="eastAsia"/>
          <w:bCs/>
          <w:kern w:val="2"/>
          <w:sz w:val="28"/>
          <w:szCs w:val="28"/>
        </w:rPr>
        <w:t>考前</w:t>
      </w:r>
      <w:r w:rsidRPr="005013EE">
        <w:rPr>
          <w:rFonts w:ascii="Times New Roman" w:eastAsia="仿宋" w:hAnsi="Times New Roman"/>
          <w:bCs/>
          <w:kern w:val="2"/>
          <w:sz w:val="28"/>
          <w:szCs w:val="28"/>
        </w:rPr>
        <w:t>身份核验，设备调试</w:t>
      </w:r>
    </w:p>
    <w:p w14:paraId="0E64EDAE"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09</w:t>
      </w:r>
      <w:r w:rsidRPr="005013EE">
        <w:rPr>
          <w:rFonts w:ascii="Times New Roman" w:eastAsia="仿宋" w:hAnsi="Times New Roman" w:hint="eastAsia"/>
          <w:bCs/>
          <w:kern w:val="2"/>
          <w:sz w:val="28"/>
          <w:szCs w:val="28"/>
        </w:rPr>
        <w:t>:</w:t>
      </w:r>
      <w:r w:rsidRPr="005013EE">
        <w:rPr>
          <w:rFonts w:ascii="Times New Roman" w:eastAsia="仿宋" w:hAnsi="Times New Roman"/>
          <w:bCs/>
          <w:kern w:val="2"/>
          <w:sz w:val="28"/>
          <w:szCs w:val="28"/>
        </w:rPr>
        <w:t>00</w:t>
      </w:r>
      <w:r w:rsidRPr="005013EE">
        <w:rPr>
          <w:rFonts w:ascii="Times New Roman" w:eastAsia="仿宋" w:hAnsi="Times New Roman" w:hint="eastAsia"/>
          <w:bCs/>
          <w:kern w:val="2"/>
          <w:sz w:val="28"/>
          <w:szCs w:val="28"/>
        </w:rPr>
        <w:t>-</w:t>
      </w:r>
      <w:r w:rsidRPr="005013EE">
        <w:rPr>
          <w:rFonts w:ascii="Times New Roman" w:eastAsia="仿宋" w:hAnsi="Times New Roman"/>
          <w:bCs/>
          <w:kern w:val="2"/>
          <w:sz w:val="28"/>
          <w:szCs w:val="28"/>
        </w:rPr>
        <w:t>10</w:t>
      </w:r>
      <w:r w:rsidRPr="005013EE">
        <w:rPr>
          <w:rFonts w:ascii="Times New Roman" w:eastAsia="仿宋" w:hAnsi="Times New Roman" w:hint="eastAsia"/>
          <w:bCs/>
          <w:kern w:val="2"/>
          <w:sz w:val="28"/>
          <w:szCs w:val="28"/>
        </w:rPr>
        <w:t>:</w:t>
      </w:r>
      <w:r w:rsidRPr="005013EE">
        <w:rPr>
          <w:rFonts w:ascii="Times New Roman" w:eastAsia="仿宋" w:hAnsi="Times New Roman"/>
          <w:bCs/>
          <w:kern w:val="2"/>
          <w:sz w:val="28"/>
          <w:szCs w:val="28"/>
        </w:rPr>
        <w:t xml:space="preserve">00     </w:t>
      </w:r>
      <w:r w:rsidRPr="005013EE">
        <w:rPr>
          <w:rFonts w:ascii="Times New Roman" w:eastAsia="仿宋" w:hAnsi="Times New Roman"/>
          <w:bCs/>
          <w:kern w:val="2"/>
          <w:sz w:val="28"/>
          <w:szCs w:val="28"/>
        </w:rPr>
        <w:t>专业</w:t>
      </w:r>
      <w:r w:rsidRPr="005013EE">
        <w:rPr>
          <w:rFonts w:ascii="Times New Roman" w:eastAsia="仿宋" w:hAnsi="Times New Roman" w:hint="eastAsia"/>
          <w:bCs/>
          <w:kern w:val="2"/>
          <w:sz w:val="28"/>
          <w:szCs w:val="28"/>
        </w:rPr>
        <w:t>课笔试</w:t>
      </w:r>
    </w:p>
    <w:p w14:paraId="50FEEDEC"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hint="eastAsia"/>
          <w:bCs/>
          <w:kern w:val="2"/>
          <w:sz w:val="28"/>
          <w:szCs w:val="28"/>
        </w:rPr>
        <w:t>1</w:t>
      </w:r>
      <w:r w:rsidRPr="005013EE">
        <w:rPr>
          <w:rFonts w:ascii="Times New Roman" w:eastAsia="仿宋" w:hAnsi="Times New Roman"/>
          <w:bCs/>
          <w:kern w:val="2"/>
          <w:sz w:val="28"/>
          <w:szCs w:val="28"/>
        </w:rPr>
        <w:t>0</w:t>
      </w:r>
      <w:r w:rsidRPr="005013EE">
        <w:rPr>
          <w:rFonts w:ascii="Times New Roman" w:eastAsia="仿宋" w:hAnsi="Times New Roman" w:hint="eastAsia"/>
          <w:bCs/>
          <w:kern w:val="2"/>
          <w:sz w:val="28"/>
          <w:szCs w:val="28"/>
        </w:rPr>
        <w:t>:</w:t>
      </w:r>
      <w:r w:rsidRPr="005013EE">
        <w:rPr>
          <w:rFonts w:ascii="Times New Roman" w:eastAsia="仿宋" w:hAnsi="Times New Roman"/>
          <w:bCs/>
          <w:kern w:val="2"/>
          <w:sz w:val="28"/>
          <w:szCs w:val="28"/>
        </w:rPr>
        <w:t>10</w:t>
      </w:r>
      <w:r w:rsidRPr="005013EE">
        <w:rPr>
          <w:rFonts w:ascii="Times New Roman" w:eastAsia="仿宋" w:hAnsi="Times New Roman" w:hint="eastAsia"/>
          <w:bCs/>
          <w:kern w:val="2"/>
          <w:sz w:val="28"/>
          <w:szCs w:val="28"/>
        </w:rPr>
        <w:t>前完成笔试答卷拍照和上传提交</w:t>
      </w:r>
    </w:p>
    <w:p w14:paraId="5EFA5C09" w14:textId="77777777" w:rsidR="00505AC9" w:rsidRPr="005013EE" w:rsidRDefault="007F7AB4">
      <w:pPr>
        <w:pStyle w:val="af1"/>
        <w:spacing w:before="0" w:beforeAutospacing="0" w:after="0" w:afterAutospacing="0" w:line="520" w:lineRule="exact"/>
        <w:ind w:firstLineChars="200" w:firstLine="560"/>
        <w:jc w:val="both"/>
        <w:rPr>
          <w:rFonts w:ascii="Times New Roman" w:eastAsia="仿宋" w:hAnsi="Times New Roman"/>
          <w:bCs/>
          <w:kern w:val="2"/>
          <w:sz w:val="28"/>
          <w:szCs w:val="28"/>
        </w:rPr>
      </w:pPr>
      <w:r w:rsidRPr="005013EE">
        <w:rPr>
          <w:rFonts w:ascii="Times New Roman" w:eastAsia="仿宋" w:hAnsi="Times New Roman"/>
          <w:bCs/>
          <w:kern w:val="2"/>
          <w:sz w:val="28"/>
          <w:szCs w:val="28"/>
        </w:rPr>
        <w:t xml:space="preserve">13:00—18:00   </w:t>
      </w:r>
      <w:r w:rsidRPr="005013EE">
        <w:rPr>
          <w:rFonts w:ascii="Times New Roman" w:eastAsia="仿宋" w:hAnsi="Times New Roman" w:hint="eastAsia"/>
          <w:bCs/>
          <w:spacing w:val="-20"/>
          <w:kern w:val="2"/>
          <w:sz w:val="28"/>
          <w:szCs w:val="28"/>
        </w:rPr>
        <w:t>思想政治素质、道德品质和心理素质考核</w:t>
      </w:r>
      <w:r w:rsidRPr="005013EE">
        <w:rPr>
          <w:rFonts w:ascii="Times New Roman" w:eastAsia="仿宋" w:hAnsi="Times New Roman"/>
          <w:bCs/>
          <w:spacing w:val="-20"/>
          <w:kern w:val="2"/>
          <w:sz w:val="28"/>
          <w:szCs w:val="28"/>
        </w:rPr>
        <w:t>、外语听说能力测试</w:t>
      </w:r>
    </w:p>
    <w:p w14:paraId="45A9B54A" w14:textId="77777777" w:rsidR="00505AC9" w:rsidRPr="005013EE" w:rsidRDefault="007F7AB4">
      <w:pPr>
        <w:pStyle w:val="af1"/>
        <w:widowControl w:val="0"/>
        <w:spacing w:before="0" w:beforeAutospacing="0" w:after="0" w:afterAutospacing="0" w:line="520" w:lineRule="exact"/>
        <w:ind w:firstLineChars="100" w:firstLine="280"/>
        <w:jc w:val="both"/>
        <w:rPr>
          <w:rFonts w:ascii="Times New Roman" w:eastAsia="仿宋" w:hAnsi="Times New Roman" w:cs="仿宋"/>
          <w:color w:val="000000" w:themeColor="text1"/>
          <w:kern w:val="2"/>
          <w:sz w:val="28"/>
          <w:szCs w:val="28"/>
        </w:rPr>
      </w:pPr>
      <w:r w:rsidRPr="005013EE">
        <w:rPr>
          <w:rFonts w:ascii="Times New Roman" w:eastAsia="仿宋" w:hAnsi="Times New Roman" w:cs="仿宋" w:hint="eastAsia"/>
          <w:color w:val="000000" w:themeColor="text1"/>
          <w:kern w:val="2"/>
          <w:sz w:val="28"/>
          <w:szCs w:val="28"/>
        </w:rPr>
        <w:t>（五）体检</w:t>
      </w:r>
    </w:p>
    <w:p w14:paraId="1A9CA091" w14:textId="77777777" w:rsidR="00505AC9" w:rsidRPr="005013EE" w:rsidRDefault="007F7AB4">
      <w:pPr>
        <w:pStyle w:val="af1"/>
        <w:widowControl w:val="0"/>
        <w:spacing w:before="0" w:beforeAutospacing="0" w:after="0" w:afterAutospacing="0" w:line="520" w:lineRule="exact"/>
        <w:ind w:firstLineChars="200" w:firstLine="560"/>
        <w:rPr>
          <w:rFonts w:ascii="Times New Roman" w:eastAsia="仿宋" w:hAnsi="Times New Roman" w:cs="仿宋"/>
          <w:bCs/>
          <w:color w:val="000000" w:themeColor="text1"/>
          <w:kern w:val="2"/>
          <w:sz w:val="28"/>
          <w:szCs w:val="28"/>
        </w:rPr>
      </w:pPr>
      <w:r w:rsidRPr="005013EE">
        <w:rPr>
          <w:rFonts w:ascii="Times New Roman" w:eastAsia="仿宋" w:hAnsi="Times New Roman" w:cs="仿宋" w:hint="eastAsia"/>
          <w:bCs/>
          <w:color w:val="000000" w:themeColor="text1"/>
          <w:kern w:val="2"/>
          <w:sz w:val="28"/>
          <w:szCs w:val="28"/>
        </w:rPr>
        <w:t>在新生入学后，由学校医院组织，具体安排详见入学指南，体检标准按照《普通高等学校招生体检工作指导意见》执行。体检不合格者或不参加体检者，取消录取资格。</w:t>
      </w:r>
    </w:p>
    <w:p w14:paraId="05C89580" w14:textId="77777777" w:rsidR="00505AC9" w:rsidRPr="005013EE" w:rsidRDefault="007F7AB4">
      <w:pPr>
        <w:spacing w:line="520" w:lineRule="exact"/>
        <w:ind w:firstLineChars="200" w:firstLine="562"/>
        <w:rPr>
          <w:rFonts w:eastAsia="仿宋" w:cs="仿宋"/>
          <w:b/>
          <w:color w:val="000000" w:themeColor="text1"/>
          <w:kern w:val="0"/>
          <w:sz w:val="28"/>
          <w:szCs w:val="28"/>
        </w:rPr>
      </w:pPr>
      <w:r w:rsidRPr="005013EE">
        <w:rPr>
          <w:rFonts w:eastAsia="仿宋" w:cs="仿宋" w:hint="eastAsia"/>
          <w:b/>
          <w:color w:val="000000" w:themeColor="text1"/>
          <w:kern w:val="0"/>
          <w:sz w:val="28"/>
          <w:szCs w:val="28"/>
        </w:rPr>
        <w:t>三、调剂</w:t>
      </w:r>
    </w:p>
    <w:p w14:paraId="7B1BF32A" w14:textId="30FD6471"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调剂工作基本要求及工作程序等按《青岛理工大学</w:t>
      </w:r>
      <w:r w:rsidRPr="005013EE">
        <w:rPr>
          <w:rFonts w:eastAsia="仿宋" w:cs="仿宋" w:hint="eastAsia"/>
          <w:bCs/>
          <w:color w:val="000000" w:themeColor="text1"/>
          <w:sz w:val="28"/>
          <w:szCs w:val="28"/>
        </w:rPr>
        <w:t>2021</w:t>
      </w:r>
      <w:r w:rsidRPr="005013EE">
        <w:rPr>
          <w:rFonts w:eastAsia="仿宋" w:cs="仿宋" w:hint="eastAsia"/>
          <w:bCs/>
          <w:color w:val="000000" w:themeColor="text1"/>
          <w:sz w:val="28"/>
          <w:szCs w:val="28"/>
        </w:rPr>
        <w:t>年硕士研究生复试调剂工作办法》执行。</w:t>
      </w:r>
    </w:p>
    <w:p w14:paraId="7A4C7DC7" w14:textId="77777777" w:rsidR="00505AC9" w:rsidRPr="005013EE" w:rsidRDefault="007F7AB4">
      <w:pPr>
        <w:spacing w:line="520" w:lineRule="exact"/>
        <w:ind w:firstLineChars="200" w:firstLine="562"/>
        <w:rPr>
          <w:rFonts w:eastAsia="仿宋" w:cs="仿宋"/>
          <w:b/>
          <w:color w:val="000000" w:themeColor="text1"/>
          <w:kern w:val="0"/>
          <w:sz w:val="28"/>
          <w:szCs w:val="28"/>
        </w:rPr>
      </w:pPr>
      <w:r w:rsidRPr="005013EE">
        <w:rPr>
          <w:rFonts w:eastAsia="仿宋" w:cs="仿宋" w:hint="eastAsia"/>
          <w:b/>
          <w:color w:val="000000" w:themeColor="text1"/>
          <w:kern w:val="0"/>
          <w:sz w:val="28"/>
          <w:szCs w:val="28"/>
        </w:rPr>
        <w:t>四、录取</w:t>
      </w:r>
    </w:p>
    <w:p w14:paraId="63822E4E" w14:textId="77777777" w:rsidR="00505AC9" w:rsidRPr="005013EE" w:rsidRDefault="007F7AB4">
      <w:pPr>
        <w:shd w:val="clear" w:color="auto" w:fill="FFFFFF"/>
        <w:spacing w:line="520" w:lineRule="exact"/>
        <w:ind w:firstLineChars="200" w:firstLine="560"/>
        <w:jc w:val="left"/>
        <w:rPr>
          <w:rFonts w:eastAsia="仿宋" w:cs="仿宋"/>
          <w:bCs/>
          <w:color w:val="000000" w:themeColor="text1"/>
          <w:sz w:val="28"/>
          <w:szCs w:val="28"/>
        </w:rPr>
      </w:pPr>
      <w:r w:rsidRPr="005013EE">
        <w:rPr>
          <w:rFonts w:eastAsia="仿宋" w:cs="仿宋" w:hint="eastAsia"/>
          <w:bCs/>
          <w:color w:val="000000" w:themeColor="text1"/>
          <w:sz w:val="28"/>
          <w:szCs w:val="28"/>
        </w:rPr>
        <w:t>（一）成绩计算</w:t>
      </w:r>
    </w:p>
    <w:p w14:paraId="14375FA6"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、复试成绩的计算方法</w:t>
      </w:r>
    </w:p>
    <w:p w14:paraId="2B5D19B4"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复试成绩由复试笔试成绩、综合面试成绩、外语听说能力成绩按权重相加之和：</w:t>
      </w:r>
    </w:p>
    <w:p w14:paraId="2DAFE349" w14:textId="77777777" w:rsidR="00505AC9" w:rsidRPr="005013EE" w:rsidRDefault="007F7AB4">
      <w:pPr>
        <w:shd w:val="clear" w:color="auto" w:fill="FFFFFF"/>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复试成绩＝复试笔试成绩（满分</w:t>
      </w:r>
      <w:r w:rsidRPr="005013EE">
        <w:rPr>
          <w:rFonts w:eastAsia="仿宋" w:cs="仿宋"/>
          <w:color w:val="000000" w:themeColor="text1"/>
          <w:sz w:val="28"/>
          <w:szCs w:val="28"/>
        </w:rPr>
        <w:t>100</w:t>
      </w:r>
      <w:r w:rsidRPr="005013EE">
        <w:rPr>
          <w:rFonts w:eastAsia="仿宋" w:cs="仿宋" w:hint="eastAsia"/>
          <w:color w:val="000000" w:themeColor="text1"/>
          <w:sz w:val="28"/>
          <w:szCs w:val="28"/>
        </w:rPr>
        <w:t>分，保留小数点后两位）×</w:t>
      </w:r>
      <w:r w:rsidRPr="005013EE">
        <w:rPr>
          <w:rFonts w:eastAsia="仿宋" w:cs="仿宋" w:hint="eastAsia"/>
          <w:color w:val="000000" w:themeColor="text1"/>
          <w:sz w:val="28"/>
          <w:szCs w:val="28"/>
        </w:rPr>
        <w:t>4</w:t>
      </w:r>
      <w:r w:rsidRPr="005013EE">
        <w:rPr>
          <w:rFonts w:eastAsia="仿宋" w:cs="仿宋"/>
          <w:color w:val="000000" w:themeColor="text1"/>
          <w:sz w:val="28"/>
          <w:szCs w:val="28"/>
        </w:rPr>
        <w:t>0%</w:t>
      </w:r>
      <w:r w:rsidRPr="005013EE">
        <w:rPr>
          <w:rFonts w:eastAsia="仿宋" w:cs="仿宋" w:hint="eastAsia"/>
          <w:color w:val="000000" w:themeColor="text1"/>
          <w:sz w:val="28"/>
          <w:szCs w:val="28"/>
        </w:rPr>
        <w:t>＋专业综合面试成绩（满分</w:t>
      </w:r>
      <w:r w:rsidRPr="005013EE">
        <w:rPr>
          <w:rFonts w:eastAsia="仿宋" w:cs="仿宋"/>
          <w:color w:val="000000" w:themeColor="text1"/>
          <w:sz w:val="28"/>
          <w:szCs w:val="28"/>
        </w:rPr>
        <w:t>100</w:t>
      </w:r>
      <w:r w:rsidRPr="005013EE">
        <w:rPr>
          <w:rFonts w:eastAsia="仿宋" w:cs="仿宋" w:hint="eastAsia"/>
          <w:color w:val="000000" w:themeColor="text1"/>
          <w:sz w:val="28"/>
          <w:szCs w:val="28"/>
        </w:rPr>
        <w:t>分，保留小数点后两位）×</w:t>
      </w:r>
      <w:r w:rsidRPr="005013EE">
        <w:rPr>
          <w:rFonts w:eastAsia="仿宋" w:cs="仿宋" w:hint="eastAsia"/>
          <w:color w:val="000000" w:themeColor="text1"/>
          <w:sz w:val="28"/>
          <w:szCs w:val="28"/>
        </w:rPr>
        <w:t>5</w:t>
      </w:r>
      <w:r w:rsidRPr="005013EE">
        <w:rPr>
          <w:rFonts w:eastAsia="仿宋" w:cs="仿宋"/>
          <w:color w:val="000000" w:themeColor="text1"/>
          <w:sz w:val="28"/>
          <w:szCs w:val="28"/>
        </w:rPr>
        <w:t>0%</w:t>
      </w:r>
      <w:r w:rsidRPr="005013EE">
        <w:rPr>
          <w:rFonts w:eastAsia="仿宋" w:cs="仿宋" w:hint="eastAsia"/>
          <w:color w:val="000000" w:themeColor="text1"/>
          <w:sz w:val="28"/>
          <w:szCs w:val="28"/>
        </w:rPr>
        <w:t>＋外语听说</w:t>
      </w:r>
      <w:r w:rsidRPr="005013EE">
        <w:rPr>
          <w:rFonts w:eastAsia="仿宋" w:cs="仿宋" w:hint="eastAsia"/>
          <w:color w:val="000000" w:themeColor="text1"/>
          <w:sz w:val="28"/>
          <w:szCs w:val="28"/>
        </w:rPr>
        <w:lastRenderedPageBreak/>
        <w:t>能力成绩（满分</w:t>
      </w:r>
      <w:r w:rsidRPr="005013EE">
        <w:rPr>
          <w:rFonts w:eastAsia="仿宋" w:cs="仿宋"/>
          <w:color w:val="000000" w:themeColor="text1"/>
          <w:sz w:val="28"/>
          <w:szCs w:val="28"/>
        </w:rPr>
        <w:t>100</w:t>
      </w:r>
      <w:r w:rsidRPr="005013EE">
        <w:rPr>
          <w:rFonts w:eastAsia="仿宋" w:cs="仿宋" w:hint="eastAsia"/>
          <w:color w:val="000000" w:themeColor="text1"/>
          <w:sz w:val="28"/>
          <w:szCs w:val="28"/>
        </w:rPr>
        <w:t>分，保留小数点后两位）×</w:t>
      </w:r>
      <w:r w:rsidRPr="005013EE">
        <w:rPr>
          <w:rFonts w:eastAsia="仿宋" w:cs="仿宋" w:hint="eastAsia"/>
          <w:color w:val="000000" w:themeColor="text1"/>
          <w:sz w:val="28"/>
          <w:szCs w:val="28"/>
        </w:rPr>
        <w:t>1</w:t>
      </w:r>
      <w:r w:rsidRPr="005013EE">
        <w:rPr>
          <w:rFonts w:eastAsia="仿宋" w:cs="仿宋"/>
          <w:color w:val="000000" w:themeColor="text1"/>
          <w:sz w:val="28"/>
          <w:szCs w:val="28"/>
        </w:rPr>
        <w:t>0%</w:t>
      </w:r>
    </w:p>
    <w:p w14:paraId="4FAF39A4" w14:textId="77777777" w:rsidR="00505AC9" w:rsidRPr="005013EE" w:rsidRDefault="007F7AB4">
      <w:pPr>
        <w:shd w:val="clear" w:color="auto" w:fill="FFFFFF"/>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复试成绩低于</w:t>
      </w:r>
      <w:r w:rsidRPr="005013EE">
        <w:rPr>
          <w:rFonts w:eastAsia="仿宋" w:cs="仿宋"/>
          <w:color w:val="000000" w:themeColor="text1"/>
          <w:sz w:val="28"/>
          <w:szCs w:val="28"/>
        </w:rPr>
        <w:t>60</w:t>
      </w:r>
      <w:r w:rsidRPr="005013EE">
        <w:rPr>
          <w:rFonts w:eastAsia="仿宋" w:cs="仿宋" w:hint="eastAsia"/>
          <w:color w:val="000000" w:themeColor="text1"/>
          <w:sz w:val="28"/>
          <w:szCs w:val="28"/>
        </w:rPr>
        <w:t>分为不合格。</w:t>
      </w:r>
    </w:p>
    <w:p w14:paraId="1043256B" w14:textId="77777777" w:rsidR="00505AC9" w:rsidRPr="005013EE" w:rsidRDefault="007F7AB4">
      <w:pPr>
        <w:shd w:val="clear" w:color="auto" w:fill="FFFFFF"/>
        <w:spacing w:line="520" w:lineRule="exact"/>
        <w:ind w:firstLineChars="200" w:firstLine="560"/>
        <w:jc w:val="left"/>
        <w:rPr>
          <w:rFonts w:eastAsia="仿宋" w:cs="仿宋"/>
          <w:bCs/>
          <w:color w:val="000000" w:themeColor="text1"/>
          <w:sz w:val="28"/>
          <w:szCs w:val="28"/>
        </w:rPr>
      </w:pPr>
      <w:r w:rsidRPr="005013EE">
        <w:rPr>
          <w:rFonts w:eastAsia="仿宋" w:cs="仿宋"/>
          <w:bCs/>
          <w:color w:val="000000" w:themeColor="text1"/>
          <w:sz w:val="28"/>
          <w:szCs w:val="28"/>
        </w:rPr>
        <w:t>2</w:t>
      </w:r>
      <w:r w:rsidRPr="005013EE">
        <w:rPr>
          <w:rFonts w:eastAsia="仿宋" w:cs="仿宋" w:hint="eastAsia"/>
          <w:bCs/>
          <w:color w:val="000000" w:themeColor="text1"/>
          <w:sz w:val="28"/>
          <w:szCs w:val="28"/>
        </w:rPr>
        <w:t>、录取总成绩的计算方法</w:t>
      </w:r>
    </w:p>
    <w:p w14:paraId="7AFF2F5E" w14:textId="77777777" w:rsidR="00505AC9" w:rsidRPr="005013EE" w:rsidRDefault="007F7AB4">
      <w:pPr>
        <w:shd w:val="clear" w:color="auto" w:fill="FFFFFF"/>
        <w:spacing w:line="520" w:lineRule="exact"/>
        <w:ind w:firstLineChars="200" w:firstLine="560"/>
        <w:jc w:val="left"/>
        <w:rPr>
          <w:rFonts w:eastAsia="仿宋" w:cs="仿宋"/>
          <w:bCs/>
          <w:color w:val="000000" w:themeColor="text1"/>
          <w:sz w:val="28"/>
          <w:szCs w:val="28"/>
        </w:rPr>
      </w:pPr>
      <w:r w:rsidRPr="005013EE">
        <w:rPr>
          <w:rFonts w:eastAsia="仿宋" w:cs="仿宋" w:hint="eastAsia"/>
          <w:bCs/>
          <w:color w:val="000000" w:themeColor="text1"/>
          <w:sz w:val="28"/>
          <w:szCs w:val="28"/>
        </w:rPr>
        <w:t>录取总成绩是由复试成绩和初试成绩按权重相加：</w:t>
      </w:r>
    </w:p>
    <w:p w14:paraId="2AC91D84" w14:textId="77777777" w:rsidR="00505AC9" w:rsidRPr="005013EE" w:rsidRDefault="007F7AB4">
      <w:pPr>
        <w:shd w:val="clear" w:color="auto" w:fill="FFFFFF"/>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录取总成绩（保留小数点后两位）＝折合初试成绩（满分</w:t>
      </w:r>
      <w:r w:rsidRPr="005013EE">
        <w:rPr>
          <w:rFonts w:eastAsia="仿宋" w:cs="仿宋"/>
          <w:color w:val="000000" w:themeColor="text1"/>
          <w:sz w:val="28"/>
          <w:szCs w:val="28"/>
        </w:rPr>
        <w:t>100</w:t>
      </w:r>
      <w:r w:rsidRPr="005013EE">
        <w:rPr>
          <w:rFonts w:eastAsia="仿宋" w:cs="仿宋" w:hint="eastAsia"/>
          <w:color w:val="000000" w:themeColor="text1"/>
          <w:sz w:val="28"/>
          <w:szCs w:val="28"/>
        </w:rPr>
        <w:t>分）×</w:t>
      </w:r>
      <w:r w:rsidRPr="005013EE">
        <w:rPr>
          <w:rFonts w:eastAsia="仿宋" w:cs="仿宋" w:hint="eastAsia"/>
          <w:color w:val="000000" w:themeColor="text1"/>
          <w:sz w:val="28"/>
          <w:szCs w:val="28"/>
        </w:rPr>
        <w:t>7</w:t>
      </w:r>
      <w:r w:rsidRPr="005013EE">
        <w:rPr>
          <w:rFonts w:eastAsia="仿宋" w:cs="仿宋"/>
          <w:color w:val="000000" w:themeColor="text1"/>
          <w:sz w:val="28"/>
          <w:szCs w:val="28"/>
        </w:rPr>
        <w:t>0%</w:t>
      </w:r>
      <w:r w:rsidRPr="005013EE">
        <w:rPr>
          <w:rFonts w:eastAsia="仿宋" w:cs="仿宋" w:hint="eastAsia"/>
          <w:color w:val="000000" w:themeColor="text1"/>
          <w:sz w:val="28"/>
          <w:szCs w:val="28"/>
        </w:rPr>
        <w:t>＋复试成绩（满分</w:t>
      </w:r>
      <w:r w:rsidRPr="005013EE">
        <w:rPr>
          <w:rFonts w:eastAsia="仿宋" w:cs="仿宋"/>
          <w:color w:val="000000" w:themeColor="text1"/>
          <w:sz w:val="28"/>
          <w:szCs w:val="28"/>
        </w:rPr>
        <w:t>100</w:t>
      </w:r>
      <w:r w:rsidRPr="005013EE">
        <w:rPr>
          <w:rFonts w:eastAsia="仿宋" w:cs="仿宋" w:hint="eastAsia"/>
          <w:color w:val="000000" w:themeColor="text1"/>
          <w:sz w:val="28"/>
          <w:szCs w:val="28"/>
        </w:rPr>
        <w:t>分）×</w:t>
      </w:r>
      <w:r w:rsidRPr="005013EE">
        <w:rPr>
          <w:rFonts w:eastAsia="仿宋" w:cs="仿宋" w:hint="eastAsia"/>
          <w:color w:val="000000" w:themeColor="text1"/>
          <w:sz w:val="28"/>
          <w:szCs w:val="28"/>
        </w:rPr>
        <w:t>3</w:t>
      </w:r>
      <w:r w:rsidRPr="005013EE">
        <w:rPr>
          <w:rFonts w:eastAsia="仿宋" w:cs="仿宋"/>
          <w:color w:val="000000" w:themeColor="text1"/>
          <w:sz w:val="28"/>
          <w:szCs w:val="28"/>
        </w:rPr>
        <w:t>0%</w:t>
      </w:r>
    </w:p>
    <w:p w14:paraId="007E07E1" w14:textId="77777777" w:rsidR="00505AC9" w:rsidRPr="005013EE" w:rsidRDefault="007F7AB4">
      <w:pPr>
        <w:shd w:val="clear" w:color="auto" w:fill="FFFFFF"/>
        <w:spacing w:line="520" w:lineRule="exact"/>
        <w:ind w:firstLineChars="200" w:firstLine="560"/>
        <w:jc w:val="left"/>
        <w:rPr>
          <w:rFonts w:eastAsia="仿宋" w:cs="仿宋"/>
          <w:color w:val="000000" w:themeColor="text1"/>
          <w:sz w:val="28"/>
          <w:szCs w:val="28"/>
        </w:rPr>
      </w:pPr>
      <w:r w:rsidRPr="005013EE">
        <w:rPr>
          <w:rFonts w:eastAsia="仿宋" w:cs="仿宋" w:hint="eastAsia"/>
          <w:color w:val="000000" w:themeColor="text1"/>
          <w:sz w:val="28"/>
          <w:szCs w:val="28"/>
        </w:rPr>
        <w:t>其中：折合初试成绩</w:t>
      </w:r>
      <w:r w:rsidRPr="005013EE">
        <w:rPr>
          <w:rFonts w:eastAsia="仿宋" w:cs="仿宋"/>
          <w:color w:val="000000" w:themeColor="text1"/>
          <w:sz w:val="28"/>
          <w:szCs w:val="28"/>
        </w:rPr>
        <w:t>=</w:t>
      </w:r>
      <w:r w:rsidRPr="005013EE">
        <w:rPr>
          <w:rFonts w:eastAsia="仿宋" w:cs="仿宋" w:hint="eastAsia"/>
          <w:color w:val="000000" w:themeColor="text1"/>
          <w:sz w:val="28"/>
          <w:szCs w:val="28"/>
        </w:rPr>
        <w:t>（初试总分</w:t>
      </w:r>
      <w:r w:rsidRPr="005013EE">
        <w:rPr>
          <w:rFonts w:eastAsia="仿宋" w:cs="仿宋"/>
          <w:color w:val="000000" w:themeColor="text1"/>
          <w:sz w:val="28"/>
          <w:szCs w:val="28"/>
        </w:rPr>
        <w:t>/</w:t>
      </w:r>
      <w:r w:rsidRPr="005013EE">
        <w:rPr>
          <w:rFonts w:eastAsia="仿宋" w:cs="仿宋" w:hint="eastAsia"/>
          <w:color w:val="000000" w:themeColor="text1"/>
          <w:sz w:val="28"/>
          <w:szCs w:val="28"/>
        </w:rPr>
        <w:t>初试总分满分）×</w:t>
      </w:r>
      <w:r w:rsidRPr="005013EE">
        <w:rPr>
          <w:rFonts w:eastAsia="仿宋" w:cs="仿宋"/>
          <w:color w:val="000000" w:themeColor="text1"/>
          <w:sz w:val="28"/>
          <w:szCs w:val="28"/>
        </w:rPr>
        <w:t>100</w:t>
      </w:r>
      <w:r w:rsidRPr="005013EE">
        <w:rPr>
          <w:rFonts w:eastAsia="仿宋" w:cs="仿宋" w:hint="eastAsia"/>
          <w:color w:val="000000" w:themeColor="text1"/>
          <w:sz w:val="28"/>
          <w:szCs w:val="28"/>
        </w:rPr>
        <w:t>分</w:t>
      </w:r>
    </w:p>
    <w:p w14:paraId="7E00FBAE"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3</w:t>
      </w:r>
      <w:r w:rsidRPr="005013EE">
        <w:rPr>
          <w:rFonts w:eastAsia="仿宋" w:cs="仿宋" w:hint="eastAsia"/>
          <w:bCs/>
          <w:color w:val="000000" w:themeColor="text1"/>
          <w:sz w:val="28"/>
          <w:szCs w:val="28"/>
        </w:rPr>
        <w:t>、</w:t>
      </w:r>
      <w:r w:rsidRPr="005013EE">
        <w:rPr>
          <w:rFonts w:eastAsia="仿宋" w:cs="仿宋" w:hint="eastAsia"/>
          <w:color w:val="000000" w:themeColor="text1"/>
          <w:sz w:val="28"/>
          <w:szCs w:val="28"/>
        </w:rPr>
        <w:t>复试合格但因差额未能录取的所有调剂考生，如再次申请调剂到我校其他有</w:t>
      </w:r>
      <w:r w:rsidRPr="005013EE">
        <w:rPr>
          <w:rFonts w:ascii="宋体" w:eastAsia="仿宋" w:hAnsi="宋体" w:cs="仿宋"/>
          <w:color w:val="000000" w:themeColor="text1"/>
          <w:kern w:val="0"/>
          <w:sz w:val="28"/>
          <w:szCs w:val="28"/>
        </w:rPr>
        <w:t>缺额且笔试科目须相同的相</w:t>
      </w:r>
      <w:r w:rsidRPr="005013EE">
        <w:rPr>
          <w:rFonts w:eastAsia="仿宋" w:cs="仿宋" w:hint="eastAsia"/>
          <w:color w:val="000000" w:themeColor="text1"/>
          <w:sz w:val="28"/>
          <w:szCs w:val="28"/>
        </w:rPr>
        <w:t>近学科专业，可由考生申请、经拟调剂学院工作小组组长审核同意，无需再次复试，以最近一次复试录取总成绩参加录取排序。</w:t>
      </w:r>
    </w:p>
    <w:p w14:paraId="06C44437"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hint="eastAsia"/>
          <w:bCs/>
          <w:color w:val="000000" w:themeColor="text1"/>
          <w:kern w:val="2"/>
          <w:sz w:val="28"/>
          <w:szCs w:val="28"/>
        </w:rPr>
        <w:t>（二）录取总成绩的排序方式</w:t>
      </w:r>
    </w:p>
    <w:p w14:paraId="3279B6B1"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在规定的复试差额比例范围内，学校根据各学科专业分配名额，对符合录取条件的考生，按录取总成绩从高分到低分排序，排序规则如下：</w:t>
      </w:r>
    </w:p>
    <w:p w14:paraId="02626D6F"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、不同招生学科专业分别排序。</w:t>
      </w:r>
    </w:p>
    <w:p w14:paraId="150CF998"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2</w:t>
      </w:r>
      <w:r w:rsidRPr="005013EE">
        <w:rPr>
          <w:rFonts w:eastAsia="仿宋" w:cs="仿宋" w:hint="eastAsia"/>
          <w:bCs/>
          <w:color w:val="000000" w:themeColor="text1"/>
          <w:sz w:val="28"/>
          <w:szCs w:val="28"/>
        </w:rPr>
        <w:t>、同一学科专业全日制和非全日制专业硕士研究生分别排序。</w:t>
      </w:r>
    </w:p>
    <w:p w14:paraId="2DCFED86"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3</w:t>
      </w:r>
      <w:r w:rsidRPr="005013EE">
        <w:rPr>
          <w:rFonts w:eastAsia="仿宋" w:cs="仿宋"/>
          <w:bCs/>
          <w:color w:val="000000" w:themeColor="text1"/>
          <w:sz w:val="28"/>
          <w:szCs w:val="28"/>
        </w:rPr>
        <w:t>、</w:t>
      </w:r>
      <w:r w:rsidRPr="005013EE">
        <w:rPr>
          <w:rFonts w:eastAsia="仿宋" w:cs="仿宋" w:hint="eastAsia"/>
          <w:bCs/>
          <w:sz w:val="28"/>
          <w:szCs w:val="28"/>
        </w:rPr>
        <w:t>对符合录取条件的考生，各学科分别按不同复试批次的复试录取成绩排名。</w:t>
      </w:r>
    </w:p>
    <w:p w14:paraId="1CD80C18"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hint="eastAsia"/>
          <w:bCs/>
          <w:sz w:val="28"/>
          <w:szCs w:val="28"/>
        </w:rPr>
        <w:t>4</w:t>
      </w:r>
      <w:r w:rsidRPr="005013EE">
        <w:rPr>
          <w:rFonts w:eastAsia="仿宋" w:cs="仿宋" w:hint="eastAsia"/>
          <w:bCs/>
          <w:sz w:val="28"/>
          <w:szCs w:val="28"/>
        </w:rPr>
        <w:t>、</w:t>
      </w:r>
      <w:r w:rsidRPr="005013EE">
        <w:rPr>
          <w:rFonts w:eastAsia="仿宋" w:cs="仿宋" w:hint="eastAsia"/>
          <w:bCs/>
          <w:color w:val="000000" w:themeColor="text1"/>
          <w:sz w:val="28"/>
          <w:szCs w:val="28"/>
        </w:rPr>
        <w:t>同一学科专业同一复试批次</w:t>
      </w:r>
      <w:r w:rsidRPr="005013EE">
        <w:rPr>
          <w:rFonts w:eastAsia="仿宋" w:cs="仿宋" w:hint="eastAsia"/>
          <w:bCs/>
          <w:sz w:val="28"/>
          <w:szCs w:val="28"/>
        </w:rPr>
        <w:t>（第一志愿复试和调剂复试不属于同批次）</w:t>
      </w:r>
      <w:r w:rsidRPr="005013EE">
        <w:rPr>
          <w:rFonts w:eastAsia="仿宋" w:cs="仿宋" w:hint="eastAsia"/>
          <w:bCs/>
          <w:color w:val="000000" w:themeColor="text1"/>
          <w:sz w:val="28"/>
          <w:szCs w:val="28"/>
        </w:rPr>
        <w:t>的考生，按照录取总成绩从高分到低分一起排序。</w:t>
      </w:r>
    </w:p>
    <w:p w14:paraId="2754A31A"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（三）拟录取名单确定</w:t>
      </w:r>
    </w:p>
    <w:p w14:paraId="7501E0A1"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、学校根据各学科专业分配名额和各学科专业参加复试考生的录取总成绩排名，按从高分到低分确定拟录取名单；录取时，若录取总成绩相同则按复试成</w:t>
      </w:r>
      <w:r w:rsidRPr="005013EE">
        <w:rPr>
          <w:rFonts w:ascii="宋体" w:eastAsia="仿宋" w:hAnsi="宋体" w:cs="仿宋"/>
          <w:color w:val="000000" w:themeColor="text1"/>
          <w:kern w:val="0"/>
          <w:sz w:val="28"/>
          <w:szCs w:val="28"/>
        </w:rPr>
        <w:t>绩、我校招生简章所列初试全国统一命题科目总成绩排名顺</w:t>
      </w:r>
      <w:r w:rsidRPr="005013EE">
        <w:rPr>
          <w:rFonts w:eastAsia="仿宋" w:cs="仿宋" w:hint="eastAsia"/>
          <w:bCs/>
          <w:color w:val="000000" w:themeColor="text1"/>
          <w:sz w:val="28"/>
          <w:szCs w:val="28"/>
        </w:rPr>
        <w:t>序依次优先考虑。</w:t>
      </w:r>
    </w:p>
    <w:p w14:paraId="64136591" w14:textId="77777777" w:rsidR="00505AC9" w:rsidRPr="005013EE" w:rsidRDefault="007F7AB4">
      <w:pPr>
        <w:spacing w:line="520" w:lineRule="exact"/>
        <w:ind w:firstLine="645"/>
        <w:jc w:val="left"/>
        <w:rPr>
          <w:rFonts w:ascii="宋体" w:eastAsia="仿宋" w:hAnsi="宋体" w:cs="仿宋"/>
          <w:color w:val="000000" w:themeColor="text1"/>
          <w:kern w:val="0"/>
          <w:sz w:val="28"/>
          <w:szCs w:val="28"/>
        </w:rPr>
      </w:pPr>
      <w:r w:rsidRPr="005013EE">
        <w:rPr>
          <w:rFonts w:eastAsia="仿宋" w:cs="仿宋"/>
          <w:bCs/>
          <w:color w:val="000000" w:themeColor="text1"/>
          <w:sz w:val="28"/>
          <w:szCs w:val="28"/>
        </w:rPr>
        <w:t>2</w:t>
      </w:r>
      <w:r w:rsidRPr="005013EE">
        <w:rPr>
          <w:rFonts w:eastAsia="仿宋" w:cs="仿宋" w:hint="eastAsia"/>
          <w:bCs/>
          <w:color w:val="000000" w:themeColor="text1"/>
          <w:sz w:val="28"/>
          <w:szCs w:val="28"/>
        </w:rPr>
        <w:t>、学院可以根据各学科专业考生录取总成绩排名顺序由高到低，将候补录取考生按递补先后排序，并在备注中注明“候补</w:t>
      </w: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”、“候补</w:t>
      </w:r>
      <w:r w:rsidRPr="005013EE">
        <w:rPr>
          <w:rFonts w:eastAsia="仿宋" w:cs="仿宋"/>
          <w:bCs/>
          <w:color w:val="000000" w:themeColor="text1"/>
          <w:sz w:val="28"/>
          <w:szCs w:val="28"/>
        </w:rPr>
        <w:t>2</w:t>
      </w:r>
      <w:r w:rsidRPr="005013EE">
        <w:rPr>
          <w:rFonts w:eastAsia="仿宋" w:cs="仿宋" w:hint="eastAsia"/>
          <w:bCs/>
          <w:color w:val="000000" w:themeColor="text1"/>
          <w:sz w:val="28"/>
          <w:szCs w:val="28"/>
        </w:rPr>
        <w:t>”、“候</w:t>
      </w:r>
      <w:r w:rsidRPr="005013EE">
        <w:rPr>
          <w:rFonts w:eastAsia="仿宋" w:cs="仿宋" w:hint="eastAsia"/>
          <w:bCs/>
          <w:color w:val="000000" w:themeColor="text1"/>
          <w:sz w:val="28"/>
          <w:szCs w:val="28"/>
        </w:rPr>
        <w:lastRenderedPageBreak/>
        <w:t>补</w:t>
      </w:r>
      <w:r w:rsidRPr="005013EE">
        <w:rPr>
          <w:rFonts w:eastAsia="仿宋" w:cs="仿宋"/>
          <w:bCs/>
          <w:color w:val="000000" w:themeColor="text1"/>
          <w:sz w:val="28"/>
          <w:szCs w:val="28"/>
        </w:rPr>
        <w:t>3</w:t>
      </w:r>
      <w:r w:rsidRPr="005013EE">
        <w:rPr>
          <w:rFonts w:eastAsia="仿宋" w:cs="仿宋" w:hint="eastAsia"/>
          <w:bCs/>
          <w:color w:val="000000" w:themeColor="text1"/>
          <w:sz w:val="28"/>
          <w:szCs w:val="28"/>
        </w:rPr>
        <w:t>”…等字样，以便在拟录取的考生放弃拟录取资</w:t>
      </w:r>
      <w:r w:rsidRPr="005013EE">
        <w:rPr>
          <w:rFonts w:ascii="宋体" w:eastAsia="仿宋" w:hAnsi="宋体" w:cs="仿宋"/>
          <w:color w:val="000000" w:themeColor="text1"/>
          <w:kern w:val="0"/>
          <w:sz w:val="28"/>
          <w:szCs w:val="28"/>
        </w:rPr>
        <w:t>格或计划调整的情况下能按序补录。</w:t>
      </w:r>
    </w:p>
    <w:p w14:paraId="572C46DD" w14:textId="77777777" w:rsidR="00505AC9" w:rsidRPr="005013EE" w:rsidRDefault="007F7AB4">
      <w:pPr>
        <w:spacing w:line="520" w:lineRule="exact"/>
        <w:ind w:firstLine="645"/>
        <w:jc w:val="left"/>
        <w:rPr>
          <w:rFonts w:ascii="宋体" w:eastAsia="仿宋" w:hAnsi="宋体" w:cs="仿宋"/>
          <w:color w:val="000000" w:themeColor="text1"/>
          <w:kern w:val="0"/>
          <w:sz w:val="28"/>
          <w:szCs w:val="28"/>
        </w:rPr>
      </w:pPr>
      <w:r w:rsidRPr="005013EE">
        <w:rPr>
          <w:rFonts w:ascii="宋体" w:eastAsia="仿宋" w:hAnsi="宋体" w:cs="仿宋"/>
          <w:color w:val="000000" w:themeColor="text1"/>
          <w:kern w:val="0"/>
          <w:sz w:val="28"/>
          <w:szCs w:val="28"/>
        </w:rPr>
        <w:t>候补录取具有很大的不确定性，到最后很可能出现候补不上的局面，请考生自愿和慎重地持有候补录取资格。因考生选择等候候补录取名额而导致丧失调剂机会的后果，由考生本人负责；在候补录取过程中，如若排序靠前的候补考生已调剂至其它学校，学校将跳过该生顺次候补录取紧随其后的候补考生。</w:t>
      </w:r>
    </w:p>
    <w:p w14:paraId="58A7684C" w14:textId="77777777" w:rsidR="00505AC9" w:rsidRPr="005013EE" w:rsidRDefault="007F7AB4">
      <w:pPr>
        <w:shd w:val="clear" w:color="auto" w:fill="FFFFFF"/>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（四）有以下情形之一的考生不予录取（或取消录取资格）：</w:t>
      </w:r>
    </w:p>
    <w:p w14:paraId="2959078C"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1</w:t>
      </w:r>
      <w:r w:rsidRPr="005013EE">
        <w:rPr>
          <w:rFonts w:eastAsia="仿宋" w:cs="仿宋" w:hint="eastAsia"/>
          <w:color w:val="000000" w:themeColor="text1"/>
          <w:kern w:val="0"/>
          <w:sz w:val="28"/>
          <w:szCs w:val="28"/>
        </w:rPr>
        <w:t>、思想政治素质和心理素质考核不合格。</w:t>
      </w:r>
    </w:p>
    <w:p w14:paraId="57835AD4"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2</w:t>
      </w:r>
      <w:r w:rsidRPr="005013EE">
        <w:rPr>
          <w:rFonts w:eastAsia="仿宋" w:cs="仿宋" w:hint="eastAsia"/>
          <w:color w:val="000000" w:themeColor="text1"/>
          <w:kern w:val="0"/>
          <w:sz w:val="28"/>
          <w:szCs w:val="28"/>
        </w:rPr>
        <w:t>、</w:t>
      </w:r>
      <w:r w:rsidRPr="005013EE">
        <w:rPr>
          <w:rFonts w:ascii="宋体" w:eastAsia="仿宋" w:hAnsi="宋体" w:cs="仿宋"/>
          <w:color w:val="000000" w:themeColor="text1"/>
          <w:kern w:val="0"/>
          <w:sz w:val="28"/>
          <w:szCs w:val="28"/>
        </w:rPr>
        <w:t>复试不合格。</w:t>
      </w:r>
    </w:p>
    <w:p w14:paraId="6540501A"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3</w:t>
      </w:r>
      <w:r w:rsidRPr="005013EE">
        <w:rPr>
          <w:rFonts w:eastAsia="仿宋" w:cs="仿宋" w:hint="eastAsia"/>
          <w:color w:val="000000" w:themeColor="text1"/>
          <w:kern w:val="0"/>
          <w:sz w:val="28"/>
          <w:szCs w:val="28"/>
        </w:rPr>
        <w:t>、外语听说能力测试成绩不合格。</w:t>
      </w:r>
    </w:p>
    <w:p w14:paraId="6F4DF485" w14:textId="77777777" w:rsidR="00505AC9" w:rsidRPr="005013EE" w:rsidRDefault="007F7AB4">
      <w:pPr>
        <w:spacing w:line="520" w:lineRule="exact"/>
        <w:ind w:firstLineChars="200" w:firstLine="560"/>
        <w:rPr>
          <w:rFonts w:eastAsia="仿宋" w:cs="仿宋"/>
          <w:color w:val="000000" w:themeColor="text1"/>
          <w:kern w:val="0"/>
          <w:sz w:val="28"/>
          <w:szCs w:val="28"/>
        </w:rPr>
      </w:pPr>
      <w:r w:rsidRPr="005013EE">
        <w:rPr>
          <w:rFonts w:eastAsia="仿宋" w:cs="仿宋"/>
          <w:color w:val="000000" w:themeColor="text1"/>
          <w:kern w:val="0"/>
          <w:sz w:val="28"/>
          <w:szCs w:val="28"/>
        </w:rPr>
        <w:t>4</w:t>
      </w:r>
      <w:r w:rsidRPr="005013EE">
        <w:rPr>
          <w:rFonts w:eastAsia="仿宋" w:cs="仿宋" w:hint="eastAsia"/>
          <w:color w:val="000000" w:themeColor="text1"/>
          <w:kern w:val="0"/>
          <w:sz w:val="28"/>
          <w:szCs w:val="28"/>
        </w:rPr>
        <w:t>、加试科目有成绩不合格。</w:t>
      </w:r>
    </w:p>
    <w:p w14:paraId="1CAA94EB" w14:textId="4539E692" w:rsidR="00505AC9" w:rsidRPr="005013EE" w:rsidRDefault="007F7AB4">
      <w:pPr>
        <w:pStyle w:val="af1"/>
        <w:widowControl w:val="0"/>
        <w:shd w:val="clear" w:color="auto" w:fill="FFFFFF"/>
        <w:spacing w:before="0" w:beforeAutospacing="0" w:after="0" w:afterAutospacing="0" w:line="520" w:lineRule="exact"/>
        <w:ind w:firstLineChars="200" w:firstLine="560"/>
        <w:rPr>
          <w:rFonts w:eastAsia="仿宋" w:cs="仿宋"/>
          <w:color w:val="000000" w:themeColor="text1"/>
          <w:sz w:val="28"/>
          <w:szCs w:val="28"/>
        </w:rPr>
      </w:pPr>
      <w:r w:rsidRPr="005013EE">
        <w:rPr>
          <w:rFonts w:eastAsia="仿宋" w:cs="仿宋"/>
          <w:color w:val="000000" w:themeColor="text1"/>
          <w:sz w:val="28"/>
          <w:szCs w:val="28"/>
        </w:rPr>
        <w:t>5</w:t>
      </w:r>
      <w:r w:rsidRPr="005013EE">
        <w:rPr>
          <w:rFonts w:eastAsia="仿宋" w:cs="仿宋" w:hint="eastAsia"/>
          <w:color w:val="000000" w:themeColor="text1"/>
          <w:sz w:val="28"/>
          <w:szCs w:val="28"/>
        </w:rPr>
        <w:t>、</w:t>
      </w:r>
      <w:r w:rsidRPr="005013EE">
        <w:rPr>
          <w:rFonts w:ascii="Times New Roman" w:eastAsia="仿宋" w:hAnsi="Times New Roman" w:cs="仿宋" w:hint="eastAsia"/>
          <w:color w:val="000000" w:themeColor="text1"/>
          <w:sz w:val="28"/>
          <w:szCs w:val="28"/>
        </w:rPr>
        <w:t>违背《青岛理工大学</w:t>
      </w:r>
      <w:r w:rsidRPr="005013EE">
        <w:rPr>
          <w:rFonts w:ascii="Times New Roman" w:eastAsia="仿宋" w:hAnsi="Times New Roman" w:cs="仿宋" w:hint="eastAsia"/>
          <w:color w:val="000000" w:themeColor="text1"/>
          <w:sz w:val="28"/>
          <w:szCs w:val="28"/>
        </w:rPr>
        <w:t>2021</w:t>
      </w:r>
      <w:r w:rsidRPr="005013EE">
        <w:rPr>
          <w:rFonts w:ascii="Times New Roman" w:eastAsia="仿宋" w:hAnsi="Times New Roman" w:cs="仿宋" w:hint="eastAsia"/>
          <w:color w:val="000000" w:themeColor="text1"/>
          <w:sz w:val="28"/>
          <w:szCs w:val="28"/>
        </w:rPr>
        <w:t>年考生诚信复试承诺书》行为、不符合报考条件或他人替考、考试舞弊。</w:t>
      </w:r>
    </w:p>
    <w:p w14:paraId="571FC5EC"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color w:val="000000" w:themeColor="text1"/>
          <w:sz w:val="28"/>
          <w:szCs w:val="28"/>
        </w:rPr>
        <w:t>6</w:t>
      </w:r>
      <w:r w:rsidRPr="005013EE">
        <w:rPr>
          <w:rFonts w:eastAsia="仿宋" w:cs="仿宋" w:hint="eastAsia"/>
          <w:color w:val="000000" w:themeColor="text1"/>
          <w:sz w:val="28"/>
          <w:szCs w:val="28"/>
        </w:rPr>
        <w:t>、体检不合格或不参加体检。</w:t>
      </w:r>
    </w:p>
    <w:p w14:paraId="78F8E4AB" w14:textId="77777777" w:rsidR="00505AC9" w:rsidRPr="005013EE" w:rsidRDefault="007F7AB4">
      <w:pPr>
        <w:spacing w:line="520" w:lineRule="exact"/>
        <w:ind w:firstLineChars="200" w:firstLine="560"/>
        <w:jc w:val="left"/>
        <w:rPr>
          <w:rFonts w:eastAsia="仿宋" w:cs="仿宋"/>
          <w:color w:val="000000" w:themeColor="text1"/>
          <w:kern w:val="0"/>
          <w:sz w:val="28"/>
          <w:szCs w:val="28"/>
        </w:rPr>
      </w:pPr>
      <w:r w:rsidRPr="005013EE">
        <w:rPr>
          <w:rFonts w:eastAsia="仿宋" w:cs="仿宋" w:hint="eastAsia"/>
          <w:color w:val="000000" w:themeColor="text1"/>
          <w:kern w:val="0"/>
          <w:sz w:val="28"/>
          <w:szCs w:val="28"/>
        </w:rPr>
        <w:t>（五）非全日制拟录取考生应在学校规定时间内，向拟录取学院提交《青岛理工大硕士学位研究生定向就业合同（样本）》（详见《青岛理工大学</w:t>
      </w:r>
      <w:r w:rsidRPr="005013EE">
        <w:rPr>
          <w:rFonts w:eastAsia="仿宋" w:cs="仿宋" w:hint="eastAsia"/>
          <w:color w:val="000000" w:themeColor="text1"/>
          <w:kern w:val="0"/>
          <w:sz w:val="28"/>
          <w:szCs w:val="28"/>
        </w:rPr>
        <w:t>2</w:t>
      </w:r>
      <w:r w:rsidRPr="005013EE">
        <w:rPr>
          <w:rFonts w:eastAsia="仿宋" w:cs="仿宋"/>
          <w:color w:val="000000" w:themeColor="text1"/>
          <w:kern w:val="0"/>
          <w:sz w:val="28"/>
          <w:szCs w:val="28"/>
        </w:rPr>
        <w:t>021</w:t>
      </w:r>
      <w:r w:rsidRPr="005013EE">
        <w:rPr>
          <w:rFonts w:eastAsia="仿宋" w:cs="仿宋" w:hint="eastAsia"/>
          <w:color w:val="000000" w:themeColor="text1"/>
          <w:kern w:val="0"/>
          <w:sz w:val="28"/>
          <w:szCs w:val="28"/>
        </w:rPr>
        <w:t>年硕士研究生复试录取工作方案》附件</w:t>
      </w:r>
      <w:r w:rsidRPr="005013EE">
        <w:rPr>
          <w:rFonts w:eastAsia="仿宋" w:cs="仿宋" w:hint="eastAsia"/>
          <w:color w:val="000000" w:themeColor="text1"/>
          <w:kern w:val="0"/>
          <w:sz w:val="28"/>
          <w:szCs w:val="28"/>
        </w:rPr>
        <w:t>7</w:t>
      </w:r>
      <w:r w:rsidRPr="005013EE">
        <w:rPr>
          <w:rFonts w:eastAsia="仿宋" w:cs="仿宋" w:hint="eastAsia"/>
          <w:color w:val="000000" w:themeColor="text1"/>
          <w:kern w:val="0"/>
          <w:sz w:val="28"/>
          <w:szCs w:val="28"/>
        </w:rPr>
        <w:t>），否则取消拟录取资格。</w:t>
      </w:r>
    </w:p>
    <w:p w14:paraId="7F697093"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w:t>
      </w:r>
      <w:r w:rsidRPr="005013EE">
        <w:rPr>
          <w:rFonts w:eastAsia="仿宋" w:cs="仿宋" w:hint="eastAsia"/>
          <w:color w:val="000000" w:themeColor="text1"/>
          <w:kern w:val="0"/>
          <w:sz w:val="28"/>
          <w:szCs w:val="28"/>
        </w:rPr>
        <w:t>六</w:t>
      </w:r>
      <w:r w:rsidRPr="005013EE">
        <w:rPr>
          <w:rFonts w:eastAsia="仿宋" w:cs="仿宋" w:hint="eastAsia"/>
          <w:color w:val="000000" w:themeColor="text1"/>
          <w:sz w:val="28"/>
          <w:szCs w:val="28"/>
        </w:rPr>
        <w:t>）学校将通过“中国研究生招生信息网”向所有拟录取的调剂考生发送待录取通知，考生须在收到待录取通知后</w:t>
      </w:r>
      <w:r w:rsidRPr="005013EE">
        <w:rPr>
          <w:rFonts w:eastAsia="仿宋" w:cs="仿宋" w:hint="eastAsia"/>
          <w:color w:val="000000" w:themeColor="text1"/>
          <w:sz w:val="28"/>
          <w:szCs w:val="28"/>
        </w:rPr>
        <w:t>6</w:t>
      </w:r>
      <w:r w:rsidRPr="005013EE">
        <w:rPr>
          <w:rFonts w:eastAsia="仿宋" w:cs="仿宋" w:hint="eastAsia"/>
          <w:color w:val="000000" w:themeColor="text1"/>
          <w:sz w:val="28"/>
          <w:szCs w:val="28"/>
        </w:rPr>
        <w:t>个小时内回复并确认，否则视为自动放弃录取资格；放弃的录取资格名额，由学校从参加</w:t>
      </w:r>
      <w:r w:rsidRPr="005013EE">
        <w:rPr>
          <w:rFonts w:eastAsia="仿宋" w:cs="仿宋" w:hint="eastAsia"/>
          <w:bCs/>
          <w:color w:val="000000" w:themeColor="text1"/>
          <w:sz w:val="28"/>
          <w:szCs w:val="28"/>
        </w:rPr>
        <w:t>同一批次复试的候补录取考生按</w:t>
      </w:r>
      <w:r w:rsidRPr="005013EE">
        <w:rPr>
          <w:rFonts w:eastAsia="仿宋" w:cs="仿宋" w:hint="eastAsia"/>
          <w:color w:val="000000" w:themeColor="text1"/>
          <w:sz w:val="28"/>
          <w:szCs w:val="28"/>
        </w:rPr>
        <w:t>递补先后顺序拟录取。</w:t>
      </w:r>
    </w:p>
    <w:p w14:paraId="0B10AC5E" w14:textId="4EA900B9" w:rsidR="00505AC9"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hint="eastAsia"/>
          <w:bCs/>
          <w:color w:val="000000" w:themeColor="text1"/>
          <w:kern w:val="2"/>
          <w:sz w:val="28"/>
          <w:szCs w:val="28"/>
        </w:rPr>
        <w:t>（七）学院对在学科专业复试结束后</w:t>
      </w:r>
      <w:r w:rsidRPr="005013EE">
        <w:rPr>
          <w:rFonts w:ascii="Times New Roman" w:eastAsia="仿宋" w:hAnsi="Times New Roman" w:cs="仿宋"/>
          <w:bCs/>
          <w:color w:val="000000" w:themeColor="text1"/>
          <w:kern w:val="2"/>
          <w:sz w:val="28"/>
          <w:szCs w:val="28"/>
        </w:rPr>
        <w:t>3</w:t>
      </w:r>
      <w:r w:rsidRPr="005013EE">
        <w:rPr>
          <w:rFonts w:ascii="Times New Roman" w:eastAsia="仿宋" w:hAnsi="Times New Roman" w:cs="仿宋" w:hint="eastAsia"/>
          <w:bCs/>
          <w:color w:val="000000" w:themeColor="text1"/>
          <w:kern w:val="2"/>
          <w:sz w:val="28"/>
          <w:szCs w:val="28"/>
        </w:rPr>
        <w:t>天内仍没有完成的招生计划或在复试过程中因违背原则、徇私舞弊而出现问题的招生名额，由学校收回统管、统筹。</w:t>
      </w:r>
    </w:p>
    <w:p w14:paraId="448DAB79" w14:textId="77777777" w:rsidR="005013EE" w:rsidRPr="005013EE" w:rsidRDefault="005013EE">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sz w:val="28"/>
          <w:szCs w:val="28"/>
        </w:rPr>
      </w:pPr>
    </w:p>
    <w:p w14:paraId="19B15A75" w14:textId="77777777" w:rsidR="00505AC9" w:rsidRPr="005013EE" w:rsidRDefault="007F7AB4">
      <w:pPr>
        <w:spacing w:line="520" w:lineRule="exact"/>
        <w:ind w:firstLineChars="200" w:firstLine="562"/>
        <w:rPr>
          <w:rFonts w:eastAsia="仿宋" w:cs="仿宋"/>
          <w:b/>
          <w:color w:val="000000" w:themeColor="text1"/>
          <w:kern w:val="0"/>
          <w:sz w:val="28"/>
          <w:szCs w:val="28"/>
        </w:rPr>
      </w:pPr>
      <w:r w:rsidRPr="005013EE">
        <w:rPr>
          <w:rFonts w:eastAsia="仿宋" w:cs="仿宋" w:hint="eastAsia"/>
          <w:b/>
          <w:color w:val="000000" w:themeColor="text1"/>
          <w:kern w:val="0"/>
          <w:sz w:val="28"/>
          <w:szCs w:val="28"/>
        </w:rPr>
        <w:lastRenderedPageBreak/>
        <w:t>六、相关工作制度</w:t>
      </w:r>
    </w:p>
    <w:p w14:paraId="43E7F8D8"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（一）切实加强组织领导，强化监督检查</w:t>
      </w:r>
    </w:p>
    <w:p w14:paraId="3542551B"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落实学校招生主体责任。学校的研究生招生复试工作领导小组对全校的复试过程的公平、公正和复试结果全面负责，并负责对工作领导小组职责履行情况的监督。学校党委书记和校长是第一责任人，对学校研究生复试工作要亲自把关、亲自协调、亲自督查。要提高政治站位，加强组织领导，统筹做好疫情防控与研考复试工作。</w:t>
      </w:r>
    </w:p>
    <w:p w14:paraId="4CC7B018" w14:textId="77777777" w:rsidR="00505AC9" w:rsidRPr="005013EE" w:rsidRDefault="007F7AB4">
      <w:pPr>
        <w:spacing w:line="520" w:lineRule="exact"/>
        <w:ind w:firstLineChars="200" w:firstLine="560"/>
        <w:rPr>
          <w:rFonts w:eastAsia="仿宋" w:cs="仿宋"/>
          <w:color w:val="000000" w:themeColor="text1"/>
          <w:sz w:val="28"/>
          <w:szCs w:val="28"/>
        </w:rPr>
      </w:pPr>
      <w:r w:rsidRPr="005013EE">
        <w:rPr>
          <w:rFonts w:eastAsia="仿宋" w:cs="仿宋" w:hint="eastAsia"/>
          <w:color w:val="000000" w:themeColor="text1"/>
          <w:sz w:val="28"/>
          <w:szCs w:val="28"/>
        </w:rPr>
        <w:t>2</w:t>
      </w:r>
      <w:r w:rsidRPr="005013EE">
        <w:rPr>
          <w:rFonts w:eastAsia="仿宋" w:cs="仿宋" w:hint="eastAsia"/>
          <w:color w:val="000000" w:themeColor="text1"/>
          <w:sz w:val="28"/>
          <w:szCs w:val="28"/>
        </w:rPr>
        <w:t>、</w:t>
      </w:r>
      <w:r w:rsidRPr="005013EE">
        <w:rPr>
          <w:rFonts w:eastAsia="仿宋" w:cs="仿宋"/>
          <w:color w:val="000000" w:themeColor="text1"/>
          <w:sz w:val="28"/>
          <w:szCs w:val="28"/>
        </w:rPr>
        <w:t>积极采取有效措施，加强对贫困地区考生、残疾考生等特殊群体的关爱帮扶。</w:t>
      </w:r>
      <w:r w:rsidRPr="005013EE">
        <w:rPr>
          <w:rFonts w:eastAsia="仿宋" w:cs="仿宋" w:hint="eastAsia"/>
          <w:color w:val="000000" w:themeColor="text1"/>
          <w:sz w:val="28"/>
          <w:szCs w:val="28"/>
        </w:rPr>
        <w:t>复试前，招生学院安排专人逐一确认考生是否具备网络远程复试条件，对于本学院不具备远程复试条件的考生信息，报学校研究生招生办公室。学校负责进行技术兜底保障，根据考生申请积极协调生源所在地省级考试机构提供必要合理的支持和帮助。</w:t>
      </w:r>
    </w:p>
    <w:p w14:paraId="23BB66E8"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3</w:t>
      </w:r>
      <w:r w:rsidRPr="005013EE">
        <w:rPr>
          <w:rFonts w:eastAsia="仿宋" w:cs="仿宋" w:hint="eastAsia"/>
          <w:bCs/>
          <w:color w:val="000000" w:themeColor="text1"/>
          <w:sz w:val="28"/>
          <w:szCs w:val="28"/>
        </w:rPr>
        <w:t>、严格遵守高校招生“十严禁”“</w:t>
      </w:r>
      <w:r w:rsidRPr="005013EE">
        <w:rPr>
          <w:rFonts w:eastAsia="仿宋" w:cs="仿宋"/>
          <w:bCs/>
          <w:color w:val="000000" w:themeColor="text1"/>
          <w:sz w:val="28"/>
          <w:szCs w:val="28"/>
        </w:rPr>
        <w:t>30</w:t>
      </w:r>
      <w:r w:rsidRPr="005013EE">
        <w:rPr>
          <w:rFonts w:eastAsia="仿宋" w:cs="仿宋" w:hint="eastAsia"/>
          <w:bCs/>
          <w:color w:val="000000" w:themeColor="text1"/>
          <w:sz w:val="28"/>
          <w:szCs w:val="28"/>
        </w:rPr>
        <w:t>个不得”等工作禁令，严格审查考生复试录取资格，建立健全过程透明、程序公正、管理规范、监督有效的录取工作机制，自觉接受纪检监察部门和社会各界的监督。</w:t>
      </w:r>
    </w:p>
    <w:p w14:paraId="6767921E"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（二）责任追究制度</w:t>
      </w:r>
    </w:p>
    <w:p w14:paraId="0B5D7FD0"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坚持“谁主管、谁负责”的原则，严格执行有关研究生招生考试违规处理规定，严肃研究生复试招生纪律，规范工作行为，保证每个环节责任到人，并严格执行责任追究制度，切实维护广大考生合法权益，坚决抵制不正之风。学院研究生招生工作小组复试过程的公平、公正和复试结果全面负责。</w:t>
      </w:r>
    </w:p>
    <w:p w14:paraId="1CFD0C28"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2</w:t>
      </w:r>
      <w:r w:rsidRPr="005013EE">
        <w:rPr>
          <w:rFonts w:eastAsia="仿宋" w:cs="仿宋" w:hint="eastAsia"/>
          <w:bCs/>
          <w:color w:val="000000" w:themeColor="text1"/>
          <w:sz w:val="28"/>
          <w:szCs w:val="28"/>
        </w:rPr>
        <w:t>、牢固树立“有问题没有发现是失职，发现问题没有客观汇报是渎职”的观念，对责任不落实和工作不到位的，要追究相关人员的责任；造成严重后果的，同时对相关领导进行问责：</w:t>
      </w:r>
    </w:p>
    <w:p w14:paraId="32C819D9"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w:t>
      </w:r>
      <w:r w:rsidRPr="005013EE">
        <w:rPr>
          <w:rFonts w:eastAsia="仿宋" w:cs="仿宋"/>
          <w:bCs/>
          <w:color w:val="000000" w:themeColor="text1"/>
          <w:sz w:val="28"/>
          <w:szCs w:val="28"/>
        </w:rPr>
        <w:t>1</w:t>
      </w:r>
      <w:r w:rsidRPr="005013EE">
        <w:rPr>
          <w:rFonts w:eastAsia="仿宋" w:cs="仿宋" w:hint="eastAsia"/>
          <w:bCs/>
          <w:color w:val="000000" w:themeColor="text1"/>
          <w:sz w:val="28"/>
          <w:szCs w:val="28"/>
        </w:rPr>
        <w:t>）对在校生，由其所在学校按有关规定给予处分，直至开除学籍</w:t>
      </w:r>
      <w:r w:rsidRPr="005013EE">
        <w:rPr>
          <w:rFonts w:eastAsia="仿宋" w:cs="仿宋"/>
          <w:bCs/>
          <w:color w:val="000000" w:themeColor="text1"/>
          <w:sz w:val="28"/>
          <w:szCs w:val="28"/>
        </w:rPr>
        <w:t>;</w:t>
      </w:r>
      <w:r w:rsidRPr="005013EE">
        <w:rPr>
          <w:rFonts w:eastAsia="仿宋" w:cs="仿宋" w:hint="eastAsia"/>
          <w:bCs/>
          <w:color w:val="000000" w:themeColor="text1"/>
          <w:sz w:val="28"/>
          <w:szCs w:val="28"/>
        </w:rPr>
        <w:t>对在职考生，应通知考生所在单位，由考生所在单位视情节给予党纪或政纪处分</w:t>
      </w:r>
      <w:r w:rsidRPr="005013EE">
        <w:rPr>
          <w:rFonts w:eastAsia="仿宋" w:cs="仿宋"/>
          <w:bCs/>
          <w:color w:val="000000" w:themeColor="text1"/>
          <w:sz w:val="28"/>
          <w:szCs w:val="28"/>
        </w:rPr>
        <w:t>;</w:t>
      </w:r>
      <w:r w:rsidRPr="005013EE">
        <w:rPr>
          <w:rFonts w:eastAsia="仿宋" w:cs="仿宋" w:hint="eastAsia"/>
          <w:bCs/>
          <w:color w:val="000000" w:themeColor="text1"/>
          <w:sz w:val="28"/>
          <w:szCs w:val="28"/>
        </w:rPr>
        <w:t>对考试工作人员，由学校纪委视情节给予相应的行政处分</w:t>
      </w:r>
      <w:r w:rsidRPr="005013EE">
        <w:rPr>
          <w:rFonts w:eastAsia="仿宋" w:cs="仿宋"/>
          <w:bCs/>
          <w:color w:val="000000" w:themeColor="text1"/>
          <w:sz w:val="28"/>
          <w:szCs w:val="28"/>
        </w:rPr>
        <w:t>;</w:t>
      </w:r>
      <w:r w:rsidRPr="005013EE">
        <w:rPr>
          <w:rFonts w:eastAsia="仿宋" w:cs="仿宋" w:hint="eastAsia"/>
          <w:bCs/>
          <w:color w:val="000000" w:themeColor="text1"/>
          <w:sz w:val="28"/>
          <w:szCs w:val="28"/>
        </w:rPr>
        <w:t>构成违法</w:t>
      </w:r>
      <w:r w:rsidRPr="005013EE">
        <w:rPr>
          <w:rFonts w:eastAsia="仿宋" w:cs="仿宋" w:hint="eastAsia"/>
          <w:bCs/>
          <w:color w:val="000000" w:themeColor="text1"/>
          <w:sz w:val="28"/>
          <w:szCs w:val="28"/>
        </w:rPr>
        <w:lastRenderedPageBreak/>
        <w:t>的</w:t>
      </w:r>
      <w:r w:rsidRPr="005013EE">
        <w:rPr>
          <w:rFonts w:eastAsia="仿宋" w:cs="仿宋"/>
          <w:bCs/>
          <w:color w:val="000000" w:themeColor="text1"/>
          <w:sz w:val="28"/>
          <w:szCs w:val="28"/>
        </w:rPr>
        <w:t>,</w:t>
      </w:r>
      <w:r w:rsidRPr="005013EE">
        <w:rPr>
          <w:rFonts w:eastAsia="仿宋" w:cs="仿宋" w:hint="eastAsia"/>
          <w:bCs/>
          <w:color w:val="000000" w:themeColor="text1"/>
          <w:sz w:val="28"/>
          <w:szCs w:val="28"/>
        </w:rPr>
        <w:t>由司法机关依法追究法律责任，其中构成犯罪的，依法追究刑事责任。</w:t>
      </w:r>
    </w:p>
    <w:p w14:paraId="41945FF7"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w:t>
      </w:r>
      <w:r w:rsidRPr="005013EE">
        <w:rPr>
          <w:rFonts w:eastAsia="仿宋" w:cs="仿宋"/>
          <w:bCs/>
          <w:color w:val="000000" w:themeColor="text1"/>
          <w:sz w:val="28"/>
          <w:szCs w:val="28"/>
        </w:rPr>
        <w:t>2</w:t>
      </w:r>
      <w:r w:rsidRPr="005013EE">
        <w:rPr>
          <w:rFonts w:eastAsia="仿宋" w:cs="仿宋" w:hint="eastAsia"/>
          <w:bCs/>
          <w:color w:val="000000" w:themeColor="text1"/>
          <w:sz w:val="28"/>
          <w:szCs w:val="28"/>
        </w:rPr>
        <w:t>）对在研究生考试招生中违反考试管理规定和考场纪律，影响考试公平、公正的考生、考试工作人员及其他相关人员，一律按《国家教育考试违规处理办法》（教育部令第</w:t>
      </w:r>
      <w:r w:rsidRPr="005013EE">
        <w:rPr>
          <w:rFonts w:eastAsia="仿宋" w:cs="仿宋"/>
          <w:bCs/>
          <w:color w:val="000000" w:themeColor="text1"/>
          <w:sz w:val="28"/>
          <w:szCs w:val="28"/>
        </w:rPr>
        <w:t>33</w:t>
      </w:r>
      <w:r w:rsidRPr="005013EE">
        <w:rPr>
          <w:rFonts w:eastAsia="仿宋" w:cs="仿宋" w:hint="eastAsia"/>
          <w:bCs/>
          <w:color w:val="000000" w:themeColor="text1"/>
          <w:sz w:val="28"/>
          <w:szCs w:val="28"/>
        </w:rPr>
        <w:t>号）严肃处理。</w:t>
      </w:r>
    </w:p>
    <w:p w14:paraId="7432612B"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w:t>
      </w:r>
      <w:r w:rsidRPr="005013EE">
        <w:rPr>
          <w:rFonts w:eastAsia="仿宋" w:cs="仿宋"/>
          <w:bCs/>
          <w:color w:val="000000" w:themeColor="text1"/>
          <w:sz w:val="28"/>
          <w:szCs w:val="28"/>
        </w:rPr>
        <w:t>3</w:t>
      </w:r>
      <w:r w:rsidRPr="005013EE">
        <w:rPr>
          <w:rFonts w:eastAsia="仿宋" w:cs="仿宋" w:hint="eastAsia"/>
          <w:bCs/>
          <w:color w:val="000000" w:themeColor="text1"/>
          <w:sz w:val="28"/>
          <w:szCs w:val="28"/>
        </w:rPr>
        <w:t>）学校将考生在硕士研究生招生考试中的违规或作弊事实记入《国家教育考试考生诚信档案》，并将考生的有关情况通报其所在学校或单位，记入考生人事档案，作为其今后升学和就业的重要参考依据。</w:t>
      </w:r>
    </w:p>
    <w:p w14:paraId="4BC691AD"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w:t>
      </w:r>
      <w:r w:rsidRPr="005013EE">
        <w:rPr>
          <w:rFonts w:eastAsia="仿宋" w:cs="仿宋"/>
          <w:bCs/>
          <w:color w:val="000000" w:themeColor="text1"/>
          <w:sz w:val="28"/>
          <w:szCs w:val="28"/>
        </w:rPr>
        <w:t>4</w:t>
      </w:r>
      <w:r w:rsidRPr="005013EE">
        <w:rPr>
          <w:rFonts w:eastAsia="仿宋" w:cs="仿宋" w:hint="eastAsia"/>
          <w:bCs/>
          <w:color w:val="000000" w:themeColor="text1"/>
          <w:sz w:val="28"/>
          <w:szCs w:val="28"/>
        </w:rPr>
        <w:t>）学校对在招生工作中有违反国家有关法律法规和招生管理规定行为的工作人员，一律按《普通高等学校招生违规行为处理暂行办法》（教育部令第</w:t>
      </w:r>
      <w:r w:rsidRPr="005013EE">
        <w:rPr>
          <w:rFonts w:eastAsia="仿宋" w:cs="仿宋"/>
          <w:bCs/>
          <w:color w:val="000000" w:themeColor="text1"/>
          <w:sz w:val="28"/>
          <w:szCs w:val="28"/>
        </w:rPr>
        <w:t>36</w:t>
      </w:r>
      <w:r w:rsidRPr="005013EE">
        <w:rPr>
          <w:rFonts w:eastAsia="仿宋" w:cs="仿宋" w:hint="eastAsia"/>
          <w:bCs/>
          <w:color w:val="000000" w:themeColor="text1"/>
          <w:sz w:val="28"/>
          <w:szCs w:val="28"/>
        </w:rPr>
        <w:t>号）严肃处理，并追究直接责任人员的责任，造成严重后果和恶劣影响的，还将按规定对有关责任人实行问责。</w:t>
      </w:r>
    </w:p>
    <w:p w14:paraId="1BCF78C9" w14:textId="77777777" w:rsidR="00505AC9" w:rsidRPr="005013EE" w:rsidRDefault="007F7AB4">
      <w:pPr>
        <w:pStyle w:val="af1"/>
        <w:widowControl w:val="0"/>
        <w:spacing w:before="0" w:beforeAutospacing="0" w:after="0" w:afterAutospacing="0" w:line="520" w:lineRule="exact"/>
        <w:ind w:firstLineChars="200" w:firstLine="560"/>
        <w:jc w:val="both"/>
        <w:rPr>
          <w:rFonts w:ascii="Times New Roman" w:eastAsia="仿宋" w:hAnsi="Times New Roman" w:cs="仿宋"/>
          <w:bCs/>
          <w:color w:val="000000" w:themeColor="text1"/>
          <w:kern w:val="2"/>
          <w:sz w:val="28"/>
          <w:szCs w:val="28"/>
        </w:rPr>
      </w:pPr>
      <w:r w:rsidRPr="005013EE">
        <w:rPr>
          <w:rFonts w:ascii="Times New Roman" w:eastAsia="仿宋" w:hAnsi="Times New Roman" w:cs="仿宋" w:hint="eastAsia"/>
          <w:bCs/>
          <w:color w:val="000000" w:themeColor="text1"/>
          <w:kern w:val="2"/>
          <w:sz w:val="28"/>
          <w:szCs w:val="28"/>
        </w:rPr>
        <w:t>（</w:t>
      </w:r>
      <w:r w:rsidRPr="005013EE">
        <w:rPr>
          <w:rFonts w:ascii="Times New Roman" w:eastAsia="仿宋" w:hAnsi="Times New Roman" w:cs="仿宋"/>
          <w:bCs/>
          <w:color w:val="000000" w:themeColor="text1"/>
          <w:kern w:val="2"/>
          <w:sz w:val="28"/>
          <w:szCs w:val="28"/>
        </w:rPr>
        <w:t>5</w:t>
      </w:r>
      <w:r w:rsidRPr="005013EE">
        <w:rPr>
          <w:rFonts w:ascii="Times New Roman" w:eastAsia="仿宋" w:hAnsi="Times New Roman" w:cs="仿宋" w:hint="eastAsia"/>
          <w:bCs/>
          <w:color w:val="000000" w:themeColor="text1"/>
          <w:kern w:val="2"/>
          <w:sz w:val="28"/>
          <w:szCs w:val="28"/>
        </w:rPr>
        <w:t>）对挑选调剂复试人选名单和复试录取过程中不讲原则、徇私舞弊的，学校将严肃追究当事人、责任人和责任学院的责任。学校将缩减责任学院研究生招生名额，取消相关责任人员的研究生导师资格。</w:t>
      </w:r>
    </w:p>
    <w:p w14:paraId="01596FD2" w14:textId="77777777" w:rsidR="00505AC9" w:rsidRPr="005013EE" w:rsidRDefault="007F7AB4">
      <w:pPr>
        <w:numPr>
          <w:ilvl w:val="255"/>
          <w:numId w:val="0"/>
        </w:num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（三）巡视督查制度</w:t>
      </w:r>
    </w:p>
    <w:p w14:paraId="5F2372A0" w14:textId="77777777" w:rsidR="00505AC9" w:rsidRPr="005013EE" w:rsidRDefault="007F7AB4">
      <w:pPr>
        <w:numPr>
          <w:ilvl w:val="255"/>
          <w:numId w:val="0"/>
        </w:num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1</w:t>
      </w:r>
      <w:r w:rsidRPr="005013EE">
        <w:rPr>
          <w:rFonts w:eastAsia="仿宋" w:cs="仿宋" w:hint="eastAsia"/>
          <w:bCs/>
          <w:color w:val="000000" w:themeColor="text1"/>
          <w:sz w:val="28"/>
          <w:szCs w:val="28"/>
        </w:rPr>
        <w:t>、</w:t>
      </w:r>
      <w:r w:rsidRPr="005013EE">
        <w:rPr>
          <w:rFonts w:eastAsia="仿宋" w:cs="仿宋"/>
          <w:bCs/>
          <w:color w:val="000000" w:themeColor="text1"/>
          <w:sz w:val="28"/>
          <w:szCs w:val="28"/>
        </w:rPr>
        <w:t>建立健全</w:t>
      </w:r>
      <w:r w:rsidRPr="005013EE">
        <w:rPr>
          <w:rFonts w:eastAsia="仿宋" w:cs="仿宋" w:hint="eastAsia"/>
          <w:bCs/>
          <w:color w:val="000000" w:themeColor="text1"/>
          <w:sz w:val="28"/>
          <w:szCs w:val="28"/>
        </w:rPr>
        <w:t>监督检查制度，</w:t>
      </w:r>
      <w:r w:rsidRPr="005013EE">
        <w:rPr>
          <w:rFonts w:eastAsia="仿宋" w:cs="仿宋"/>
          <w:bCs/>
          <w:color w:val="000000" w:themeColor="text1"/>
          <w:sz w:val="28"/>
          <w:szCs w:val="28"/>
        </w:rPr>
        <w:t>加强对</w:t>
      </w:r>
      <w:r w:rsidRPr="005013EE">
        <w:rPr>
          <w:rFonts w:eastAsia="仿宋" w:cs="仿宋" w:hint="eastAsia"/>
          <w:bCs/>
          <w:color w:val="000000" w:themeColor="text1"/>
          <w:sz w:val="28"/>
          <w:szCs w:val="28"/>
        </w:rPr>
        <w:t>复试录取工作方案、组织过程、招生计划变动、调剂政策执行、专项招录、信息公开情况等重要事项的监督检查</w:t>
      </w:r>
      <w:r w:rsidRPr="005013EE">
        <w:rPr>
          <w:rFonts w:eastAsia="仿宋" w:cs="仿宋"/>
          <w:bCs/>
          <w:color w:val="000000" w:themeColor="text1"/>
          <w:sz w:val="28"/>
          <w:szCs w:val="28"/>
        </w:rPr>
        <w:t>，对违反工作纪律的行为给予纠正处理、严肃追责。</w:t>
      </w:r>
    </w:p>
    <w:p w14:paraId="6DF14BD3" w14:textId="77777777" w:rsidR="00505AC9" w:rsidRPr="005013EE" w:rsidRDefault="007F7AB4">
      <w:pPr>
        <w:numPr>
          <w:ilvl w:val="255"/>
          <w:numId w:val="0"/>
        </w:num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2</w:t>
      </w:r>
      <w:r w:rsidRPr="005013EE">
        <w:rPr>
          <w:rFonts w:eastAsia="仿宋" w:cs="仿宋" w:hint="eastAsia"/>
          <w:bCs/>
          <w:color w:val="000000" w:themeColor="text1"/>
          <w:sz w:val="28"/>
          <w:szCs w:val="28"/>
        </w:rPr>
        <w:t>、在复试过程</w:t>
      </w:r>
      <w:r w:rsidRPr="005013EE">
        <w:rPr>
          <w:rFonts w:ascii="宋体" w:eastAsia="仿宋" w:hAnsi="宋体" w:cs="仿宋"/>
          <w:color w:val="000000" w:themeColor="text1"/>
          <w:kern w:val="0"/>
          <w:sz w:val="28"/>
          <w:szCs w:val="28"/>
        </w:rPr>
        <w:t>中，学校派出督查工作组对学院复试组织情况、复试各个环节的督导检查，包括考生复试资格审查的督查、复试记录、录音、录像的检查和深入复试现场。在不干扰正常复试工作的前提下，随机走进考场和实验室、旁听面试等措施以了解、</w:t>
      </w:r>
      <w:r w:rsidRPr="005013EE">
        <w:rPr>
          <w:rFonts w:eastAsia="仿宋" w:cs="仿宋" w:hint="eastAsia"/>
          <w:bCs/>
          <w:color w:val="000000" w:themeColor="text1"/>
          <w:sz w:val="28"/>
          <w:szCs w:val="28"/>
        </w:rPr>
        <w:t>监督复试工作等，对复试面试现场和笔试考场进行全程巡视，加强监管。</w:t>
      </w:r>
    </w:p>
    <w:p w14:paraId="5CF6D1F1" w14:textId="77777777" w:rsidR="00505AC9" w:rsidRPr="005013EE" w:rsidRDefault="007F7AB4">
      <w:pPr>
        <w:spacing w:line="520" w:lineRule="exact"/>
        <w:ind w:firstLineChars="202" w:firstLine="566"/>
        <w:rPr>
          <w:rFonts w:eastAsia="仿宋" w:cs="仿宋"/>
          <w:bCs/>
          <w:color w:val="000000" w:themeColor="text1"/>
          <w:sz w:val="28"/>
          <w:szCs w:val="28"/>
        </w:rPr>
      </w:pPr>
      <w:r w:rsidRPr="005013EE">
        <w:rPr>
          <w:rFonts w:eastAsia="仿宋" w:cs="仿宋"/>
          <w:bCs/>
          <w:color w:val="000000" w:themeColor="text1"/>
          <w:sz w:val="28"/>
          <w:szCs w:val="28"/>
        </w:rPr>
        <w:t>3</w:t>
      </w:r>
      <w:r w:rsidRPr="005013EE">
        <w:rPr>
          <w:rFonts w:eastAsia="仿宋" w:cs="仿宋" w:hint="eastAsia"/>
          <w:bCs/>
          <w:color w:val="000000" w:themeColor="text1"/>
          <w:sz w:val="28"/>
          <w:szCs w:val="28"/>
        </w:rPr>
        <w:t>、</w:t>
      </w:r>
      <w:r w:rsidRPr="005013EE">
        <w:rPr>
          <w:rFonts w:ascii="宋体" w:eastAsia="仿宋" w:hAnsi="宋体" w:cs="仿宋"/>
          <w:color w:val="000000" w:themeColor="text1"/>
          <w:kern w:val="0"/>
          <w:sz w:val="28"/>
          <w:szCs w:val="28"/>
        </w:rPr>
        <w:t>加强对本学院复试录取工作全流程特别是关键环节、关键岗位、关键人员的监管，采用线下或回看录像等方式督查复试录取的全过程，对本学院违反招生规定的行为必须及时纠正。</w:t>
      </w:r>
    </w:p>
    <w:p w14:paraId="03E0E0CC"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4</w:t>
      </w:r>
      <w:r w:rsidRPr="005013EE">
        <w:rPr>
          <w:rFonts w:eastAsia="仿宋" w:cs="仿宋" w:hint="eastAsia"/>
          <w:bCs/>
          <w:color w:val="000000" w:themeColor="text1"/>
          <w:sz w:val="28"/>
          <w:szCs w:val="28"/>
        </w:rPr>
        <w:t>、校纪委（监察专员办公室）和研究生处负责对相关举报的受理和对</w:t>
      </w:r>
      <w:r w:rsidRPr="005013EE">
        <w:rPr>
          <w:rFonts w:eastAsia="仿宋" w:cs="仿宋" w:hint="eastAsia"/>
          <w:bCs/>
          <w:color w:val="000000" w:themeColor="text1"/>
          <w:sz w:val="28"/>
          <w:szCs w:val="28"/>
        </w:rPr>
        <w:lastRenderedPageBreak/>
        <w:t>发现问题的查处及移交工作。各学院研究生招生工作领导小组对本学院考生的复试负责，并负责对考生提出的有关疑问做出必要的解释。</w:t>
      </w:r>
    </w:p>
    <w:p w14:paraId="651CA835"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举报受理电话及邮箱：</w:t>
      </w:r>
    </w:p>
    <w:p w14:paraId="176DD8A4"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纪委（监察专员办公室），电话：</w:t>
      </w:r>
      <w:r w:rsidRPr="005013EE">
        <w:rPr>
          <w:rFonts w:eastAsia="仿宋" w:cs="仿宋"/>
          <w:bCs/>
          <w:color w:val="000000" w:themeColor="text1"/>
          <w:sz w:val="28"/>
          <w:szCs w:val="28"/>
        </w:rPr>
        <w:t>0532-85071099</w:t>
      </w:r>
      <w:r w:rsidRPr="005013EE">
        <w:rPr>
          <w:rFonts w:eastAsia="仿宋" w:cs="仿宋" w:hint="eastAsia"/>
          <w:bCs/>
          <w:color w:val="000000" w:themeColor="text1"/>
          <w:sz w:val="28"/>
          <w:szCs w:val="28"/>
        </w:rPr>
        <w:t>，</w:t>
      </w:r>
      <w:r w:rsidRPr="005013EE">
        <w:rPr>
          <w:rFonts w:eastAsia="仿宋" w:cs="仿宋"/>
          <w:bCs/>
          <w:color w:val="000000" w:themeColor="text1"/>
          <w:sz w:val="28"/>
          <w:szCs w:val="28"/>
        </w:rPr>
        <w:t>Email:jiwei@qut.edu.cn</w:t>
      </w:r>
      <w:r w:rsidRPr="005013EE">
        <w:rPr>
          <w:rFonts w:eastAsia="仿宋" w:cs="仿宋" w:hint="eastAsia"/>
          <w:bCs/>
          <w:color w:val="000000" w:themeColor="text1"/>
          <w:sz w:val="28"/>
          <w:szCs w:val="28"/>
        </w:rPr>
        <w:t>。</w:t>
      </w:r>
    </w:p>
    <w:p w14:paraId="6C1CC7D1"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研究生招生办公室，电话：</w:t>
      </w:r>
      <w:r w:rsidRPr="005013EE">
        <w:rPr>
          <w:rFonts w:eastAsia="仿宋" w:cs="仿宋"/>
          <w:bCs/>
          <w:color w:val="000000" w:themeColor="text1"/>
          <w:sz w:val="28"/>
          <w:szCs w:val="28"/>
        </w:rPr>
        <w:t>0532-85071303</w:t>
      </w:r>
      <w:r w:rsidRPr="005013EE">
        <w:rPr>
          <w:rFonts w:eastAsia="仿宋" w:cs="仿宋" w:hint="eastAsia"/>
          <w:bCs/>
          <w:color w:val="000000" w:themeColor="text1"/>
          <w:sz w:val="28"/>
          <w:szCs w:val="28"/>
        </w:rPr>
        <w:t>，</w:t>
      </w:r>
      <w:r w:rsidRPr="005013EE">
        <w:rPr>
          <w:rFonts w:eastAsia="仿宋" w:cs="仿宋"/>
          <w:bCs/>
          <w:color w:val="000000" w:themeColor="text1"/>
          <w:sz w:val="28"/>
          <w:szCs w:val="28"/>
        </w:rPr>
        <w:t>Email:yjshk@qut.edu.cn</w:t>
      </w:r>
      <w:r w:rsidRPr="005013EE">
        <w:rPr>
          <w:rFonts w:eastAsia="仿宋" w:cs="仿宋" w:hint="eastAsia"/>
          <w:bCs/>
          <w:color w:val="000000" w:themeColor="text1"/>
          <w:sz w:val="28"/>
          <w:szCs w:val="28"/>
        </w:rPr>
        <w:t>。</w:t>
      </w:r>
    </w:p>
    <w:p w14:paraId="272A9EA1"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bCs/>
          <w:color w:val="000000" w:themeColor="text1"/>
          <w:sz w:val="28"/>
          <w:szCs w:val="28"/>
        </w:rPr>
        <w:t>土木工程学院办公室，电话：</w:t>
      </w:r>
      <w:r w:rsidRPr="005013EE">
        <w:rPr>
          <w:rFonts w:eastAsia="仿宋" w:cs="仿宋" w:hint="eastAsia"/>
          <w:bCs/>
          <w:color w:val="000000" w:themeColor="text1"/>
          <w:sz w:val="28"/>
          <w:szCs w:val="28"/>
        </w:rPr>
        <w:t>0</w:t>
      </w:r>
      <w:r w:rsidRPr="005013EE">
        <w:rPr>
          <w:rFonts w:eastAsia="仿宋" w:cs="仿宋"/>
          <w:bCs/>
          <w:color w:val="000000" w:themeColor="text1"/>
          <w:sz w:val="28"/>
          <w:szCs w:val="28"/>
        </w:rPr>
        <w:t>532-85071223</w:t>
      </w:r>
      <w:r w:rsidRPr="005013EE">
        <w:rPr>
          <w:rFonts w:eastAsia="仿宋" w:cs="仿宋"/>
          <w:bCs/>
          <w:color w:val="000000" w:themeColor="text1"/>
          <w:sz w:val="28"/>
          <w:szCs w:val="28"/>
        </w:rPr>
        <w:t>，</w:t>
      </w:r>
      <w:r w:rsidRPr="005013EE">
        <w:rPr>
          <w:rFonts w:eastAsia="仿宋" w:cs="仿宋"/>
          <w:bCs/>
          <w:color w:val="000000" w:themeColor="text1"/>
          <w:sz w:val="28"/>
          <w:szCs w:val="28"/>
        </w:rPr>
        <w:t>Email</w:t>
      </w:r>
      <w:r w:rsidRPr="005013EE">
        <w:rPr>
          <w:rFonts w:eastAsia="仿宋" w:cs="仿宋"/>
          <w:bCs/>
          <w:color w:val="000000" w:themeColor="text1"/>
          <w:sz w:val="28"/>
          <w:szCs w:val="28"/>
        </w:rPr>
        <w:t>：</w:t>
      </w:r>
      <w:hyperlink r:id="rId9" w:history="1">
        <w:r w:rsidRPr="005013EE">
          <w:rPr>
            <w:rStyle w:val="af8"/>
            <w:rFonts w:eastAsia="仿宋" w:cs="仿宋" w:hint="eastAsia"/>
            <w:bCs/>
            <w:sz w:val="28"/>
            <w:szCs w:val="28"/>
          </w:rPr>
          <w:t>3</w:t>
        </w:r>
        <w:r w:rsidRPr="005013EE">
          <w:rPr>
            <w:rStyle w:val="af8"/>
            <w:rFonts w:eastAsia="仿宋" w:cs="仿宋"/>
            <w:bCs/>
            <w:sz w:val="28"/>
            <w:szCs w:val="28"/>
          </w:rPr>
          <w:t>47499226@qq.com</w:t>
        </w:r>
      </w:hyperlink>
      <w:r w:rsidRPr="005013EE">
        <w:rPr>
          <w:rFonts w:eastAsia="仿宋" w:cs="仿宋"/>
          <w:bCs/>
          <w:color w:val="000000" w:themeColor="text1"/>
          <w:sz w:val="28"/>
          <w:szCs w:val="28"/>
        </w:rPr>
        <w:t>。</w:t>
      </w:r>
    </w:p>
    <w:p w14:paraId="29144A26"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（四）信息公开制度</w:t>
      </w:r>
    </w:p>
    <w:p w14:paraId="0A6D6E79"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学院负责提前在学院网站上公布本院复试录取工作实施细则（含调剂、录取工作办法）、各学科专业招生人数、参加复试考生名单（包括考生姓名、考生编号、复试专业名称、初试各科成绩等信息。</w:t>
      </w:r>
    </w:p>
    <w:p w14:paraId="2333C331"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（五）回避和保密制度</w:t>
      </w:r>
    </w:p>
    <w:p w14:paraId="13D4013A"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凡与参加复试考生有直系亲属关系或利益相关的人员，不得参与复试有关的工作；所有参与复试的工作人员都应认真、严格地执行学校有关硕士研究生招生工作的各项保密规定。</w:t>
      </w:r>
    </w:p>
    <w:p w14:paraId="473FBA0E"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（六）复议制度</w:t>
      </w:r>
    </w:p>
    <w:p w14:paraId="72D17676" w14:textId="77777777" w:rsidR="00505AC9" w:rsidRPr="005013EE" w:rsidRDefault="007F7AB4">
      <w:pPr>
        <w:spacing w:line="520" w:lineRule="exact"/>
        <w:ind w:firstLineChars="200" w:firstLine="560"/>
        <w:rPr>
          <w:rFonts w:eastAsia="仿宋" w:cs="仿宋"/>
          <w:bCs/>
          <w:color w:val="000000" w:themeColor="text1"/>
          <w:sz w:val="28"/>
          <w:szCs w:val="28"/>
        </w:rPr>
      </w:pPr>
      <w:r w:rsidRPr="005013EE">
        <w:rPr>
          <w:rFonts w:eastAsia="仿宋" w:cs="仿宋" w:hint="eastAsia"/>
          <w:bCs/>
          <w:color w:val="000000" w:themeColor="text1"/>
          <w:sz w:val="28"/>
          <w:szCs w:val="28"/>
        </w:rPr>
        <w:t>实行复议制度。考生认为学院招生录取行为有违反规定的，可向学院提出异议或向学校提出申诉或举报。对投诉和申诉反映的问题，学校和学院将认真进行调查、处理。属于对政策执行存在异议的，学院将及时书面或口头答复申诉人；属于对违规违纪行为举报的，检查组进行调查，并按《信访条例》等有关规定作出书面答复。</w:t>
      </w:r>
    </w:p>
    <w:p w14:paraId="68BA82BA" w14:textId="77777777" w:rsidR="00505AC9" w:rsidRPr="005013EE" w:rsidRDefault="007F7AB4">
      <w:pPr>
        <w:pStyle w:val="af1"/>
        <w:spacing w:before="0" w:beforeAutospacing="0" w:after="0" w:afterAutospacing="0" w:line="520" w:lineRule="exact"/>
        <w:ind w:firstLineChars="200" w:firstLine="560"/>
        <w:rPr>
          <w:rFonts w:ascii="Times New Roman" w:eastAsia="仿宋" w:hAnsi="Times New Roman" w:cs="仿宋"/>
          <w:bCs/>
          <w:kern w:val="2"/>
          <w:sz w:val="28"/>
          <w:szCs w:val="28"/>
        </w:rPr>
      </w:pPr>
      <w:r w:rsidRPr="005013EE">
        <w:rPr>
          <w:rFonts w:eastAsia="仿宋" w:cs="仿宋" w:hint="eastAsia"/>
          <w:bCs/>
          <w:sz w:val="28"/>
          <w:szCs w:val="28"/>
        </w:rPr>
        <w:t>（七）</w:t>
      </w:r>
      <w:r w:rsidRPr="005013EE">
        <w:rPr>
          <w:rFonts w:ascii="Times New Roman" w:eastAsia="仿宋" w:hAnsi="Times New Roman" w:cs="仿宋" w:hint="eastAsia"/>
          <w:bCs/>
          <w:kern w:val="2"/>
          <w:sz w:val="28"/>
          <w:szCs w:val="28"/>
        </w:rPr>
        <w:t>网络远程复试考生所需准备的钉钉平台、“双机位”设备、考场规则等相关要求，见《青岛理工大学</w:t>
      </w:r>
      <w:r w:rsidRPr="005013EE">
        <w:rPr>
          <w:rFonts w:ascii="Times New Roman" w:eastAsia="仿宋" w:hAnsi="Times New Roman" w:cs="仿宋" w:hint="eastAsia"/>
          <w:bCs/>
          <w:kern w:val="2"/>
          <w:sz w:val="28"/>
          <w:szCs w:val="28"/>
        </w:rPr>
        <w:t>202</w:t>
      </w:r>
      <w:r w:rsidRPr="005013EE">
        <w:rPr>
          <w:rFonts w:ascii="Times New Roman" w:eastAsia="仿宋" w:hAnsi="Times New Roman" w:cs="仿宋"/>
          <w:bCs/>
          <w:kern w:val="2"/>
          <w:sz w:val="28"/>
          <w:szCs w:val="28"/>
        </w:rPr>
        <w:t>1</w:t>
      </w:r>
      <w:r w:rsidRPr="005013EE">
        <w:rPr>
          <w:rFonts w:ascii="Times New Roman" w:eastAsia="仿宋" w:hAnsi="Times New Roman" w:cs="仿宋" w:hint="eastAsia"/>
          <w:bCs/>
          <w:kern w:val="2"/>
          <w:sz w:val="28"/>
          <w:szCs w:val="28"/>
        </w:rPr>
        <w:t>年硕士研究生招生网络远程复试指南》、《青岛理工大学</w:t>
      </w:r>
      <w:r w:rsidRPr="005013EE">
        <w:rPr>
          <w:rFonts w:ascii="Times New Roman" w:eastAsia="仿宋" w:hAnsi="Times New Roman" w:cs="仿宋" w:hint="eastAsia"/>
          <w:bCs/>
          <w:kern w:val="2"/>
          <w:sz w:val="28"/>
          <w:szCs w:val="28"/>
        </w:rPr>
        <w:t>202</w:t>
      </w:r>
      <w:r w:rsidRPr="005013EE">
        <w:rPr>
          <w:rFonts w:ascii="Times New Roman" w:eastAsia="仿宋" w:hAnsi="Times New Roman" w:cs="仿宋"/>
          <w:bCs/>
          <w:kern w:val="2"/>
          <w:sz w:val="28"/>
          <w:szCs w:val="28"/>
        </w:rPr>
        <w:t>1</w:t>
      </w:r>
      <w:r w:rsidRPr="005013EE">
        <w:rPr>
          <w:rFonts w:ascii="Times New Roman" w:eastAsia="仿宋" w:hAnsi="Times New Roman" w:cs="仿宋" w:hint="eastAsia"/>
          <w:bCs/>
          <w:kern w:val="2"/>
          <w:sz w:val="28"/>
          <w:szCs w:val="28"/>
        </w:rPr>
        <w:t>年研究生招生网络远程复试考场规则》，学校将通过研究生处网站提前公布。</w:t>
      </w:r>
    </w:p>
    <w:p w14:paraId="56360F22" w14:textId="0E2BB5A8" w:rsidR="00505AC9" w:rsidRPr="005013EE" w:rsidRDefault="007F7AB4">
      <w:pPr>
        <w:pStyle w:val="af1"/>
        <w:spacing w:before="0" w:beforeAutospacing="0" w:after="0" w:afterAutospacing="0" w:line="520" w:lineRule="exact"/>
        <w:ind w:firstLineChars="200" w:firstLine="560"/>
        <w:rPr>
          <w:rFonts w:eastAsia="仿宋" w:cs="仿宋"/>
          <w:bCs/>
          <w:sz w:val="28"/>
          <w:szCs w:val="28"/>
        </w:rPr>
      </w:pPr>
      <w:r w:rsidRPr="005013EE">
        <w:rPr>
          <w:rFonts w:eastAsia="仿宋" w:cs="仿宋" w:hint="eastAsia"/>
          <w:bCs/>
          <w:sz w:val="28"/>
          <w:szCs w:val="28"/>
        </w:rPr>
        <w:t>（八）招生复试政策与国家有关文件发生冲突，以国家文件为准。</w:t>
      </w:r>
    </w:p>
    <w:p w14:paraId="7B3BEFBF" w14:textId="77777777" w:rsidR="00505AC9" w:rsidRPr="005013EE" w:rsidRDefault="007F7AB4">
      <w:pPr>
        <w:spacing w:line="520" w:lineRule="exact"/>
        <w:jc w:val="center"/>
        <w:rPr>
          <w:rFonts w:eastAsia="仿宋" w:cs="仿宋"/>
          <w:b/>
          <w:bCs/>
          <w:color w:val="000000" w:themeColor="text1"/>
          <w:sz w:val="28"/>
          <w:szCs w:val="28"/>
        </w:rPr>
      </w:pPr>
      <w:r w:rsidRPr="005013EE">
        <w:rPr>
          <w:rFonts w:eastAsia="仿宋" w:cs="仿宋" w:hint="eastAsia"/>
          <w:color w:val="000000" w:themeColor="text1"/>
          <w:sz w:val="28"/>
          <w:szCs w:val="28"/>
        </w:rPr>
        <w:t xml:space="preserve">                                </w:t>
      </w:r>
      <w:r w:rsidRPr="005013EE">
        <w:rPr>
          <w:rFonts w:eastAsia="仿宋" w:cs="仿宋" w:hint="eastAsia"/>
          <w:b/>
          <w:bCs/>
          <w:color w:val="000000" w:themeColor="text1"/>
          <w:sz w:val="28"/>
          <w:szCs w:val="28"/>
        </w:rPr>
        <w:t>土木工程学院</w:t>
      </w:r>
    </w:p>
    <w:p w14:paraId="120D6D63" w14:textId="09F81AE0" w:rsidR="00505AC9" w:rsidRPr="005013EE" w:rsidRDefault="007F7AB4" w:rsidP="005013EE">
      <w:pPr>
        <w:spacing w:line="520" w:lineRule="exact"/>
        <w:ind w:right="840"/>
        <w:jc w:val="center"/>
        <w:rPr>
          <w:b/>
          <w:bCs/>
        </w:rPr>
      </w:pPr>
      <w:r w:rsidRPr="005013EE">
        <w:rPr>
          <w:rFonts w:eastAsia="仿宋" w:cs="仿宋"/>
          <w:b/>
          <w:bCs/>
          <w:color w:val="000000" w:themeColor="text1"/>
          <w:sz w:val="28"/>
          <w:szCs w:val="28"/>
        </w:rPr>
        <w:t xml:space="preserve">                                        2021</w:t>
      </w:r>
      <w:r w:rsidRPr="005013EE">
        <w:rPr>
          <w:rFonts w:eastAsia="仿宋" w:cs="仿宋" w:hint="eastAsia"/>
          <w:b/>
          <w:bCs/>
          <w:color w:val="000000" w:themeColor="text1"/>
          <w:sz w:val="28"/>
          <w:szCs w:val="28"/>
        </w:rPr>
        <w:t>年</w:t>
      </w:r>
      <w:r w:rsidRPr="005013EE">
        <w:rPr>
          <w:rFonts w:eastAsia="仿宋" w:cs="仿宋"/>
          <w:b/>
          <w:bCs/>
          <w:color w:val="000000" w:themeColor="text1"/>
          <w:sz w:val="28"/>
          <w:szCs w:val="28"/>
        </w:rPr>
        <w:t>3</w:t>
      </w:r>
      <w:r w:rsidRPr="005013EE">
        <w:rPr>
          <w:rFonts w:eastAsia="仿宋" w:cs="仿宋" w:hint="eastAsia"/>
          <w:b/>
          <w:bCs/>
          <w:color w:val="000000" w:themeColor="text1"/>
          <w:sz w:val="28"/>
          <w:szCs w:val="28"/>
        </w:rPr>
        <w:t>月</w:t>
      </w:r>
      <w:r w:rsidRPr="005013EE">
        <w:rPr>
          <w:rFonts w:eastAsia="仿宋" w:cs="仿宋"/>
          <w:b/>
          <w:bCs/>
          <w:color w:val="000000" w:themeColor="text1"/>
          <w:sz w:val="28"/>
          <w:szCs w:val="28"/>
        </w:rPr>
        <w:t>23</w:t>
      </w:r>
      <w:r w:rsidRPr="005013EE">
        <w:rPr>
          <w:rFonts w:eastAsia="仿宋" w:cs="仿宋" w:hint="eastAsia"/>
          <w:b/>
          <w:bCs/>
          <w:color w:val="000000" w:themeColor="text1"/>
          <w:sz w:val="28"/>
          <w:szCs w:val="28"/>
        </w:rPr>
        <w:t>日</w:t>
      </w:r>
      <w:r w:rsidRPr="005013EE">
        <w:rPr>
          <w:b/>
          <w:bCs/>
        </w:rPr>
        <w:tab/>
      </w:r>
    </w:p>
    <w:sectPr w:rsidR="00505AC9" w:rsidRPr="005013EE">
      <w:footerReference w:type="default" r:id="rId10"/>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C9A4" w14:textId="77777777" w:rsidR="00D53727" w:rsidRDefault="00D53727">
      <w:r>
        <w:separator/>
      </w:r>
    </w:p>
  </w:endnote>
  <w:endnote w:type="continuationSeparator" w:id="0">
    <w:p w14:paraId="184AE86D" w14:textId="77777777" w:rsidR="00D53727" w:rsidRDefault="00D5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EF42D" w14:textId="77777777" w:rsidR="00505AC9" w:rsidRDefault="007F7AB4">
    <w:pPr>
      <w:pStyle w:val="ad"/>
      <w:jc w:val="center"/>
    </w:pPr>
    <w:r>
      <w:rPr>
        <w:rStyle w:val="af6"/>
      </w:rPr>
      <w:fldChar w:fldCharType="begin"/>
    </w:r>
    <w:r>
      <w:rPr>
        <w:rStyle w:val="af6"/>
      </w:rPr>
      <w:instrText xml:space="preserve"> PAGE </w:instrText>
    </w:r>
    <w:r>
      <w:rPr>
        <w:rStyle w:val="af6"/>
      </w:rPr>
      <w:fldChar w:fldCharType="separate"/>
    </w:r>
    <w:r>
      <w:rPr>
        <w:rStyle w:val="af6"/>
      </w:rPr>
      <w:t>19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AE58A" w14:textId="77777777" w:rsidR="00D53727" w:rsidRDefault="00D53727">
      <w:r>
        <w:separator/>
      </w:r>
    </w:p>
  </w:footnote>
  <w:footnote w:type="continuationSeparator" w:id="0">
    <w:p w14:paraId="1B3485EB" w14:textId="77777777" w:rsidR="00D53727" w:rsidRDefault="00D5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734E"/>
    <w:multiLevelType w:val="singleLevel"/>
    <w:tmpl w:val="19C4734E"/>
    <w:lvl w:ilvl="0">
      <w:start w:val="5"/>
      <w:numFmt w:val="chineseCounting"/>
      <w:suff w:val="nothing"/>
      <w:lvlText w:val="（%1）"/>
      <w:lvlJc w:val="left"/>
      <w:rPr>
        <w:rFonts w:hint="eastAsia"/>
        <w:lang w:val="en-US"/>
      </w:rPr>
    </w:lvl>
  </w:abstractNum>
  <w:abstractNum w:abstractNumId="1" w15:restartNumberingAfterBreak="0">
    <w:nsid w:val="3AE111C2"/>
    <w:multiLevelType w:val="singleLevel"/>
    <w:tmpl w:val="3AE111C2"/>
    <w:lvl w:ilvl="0">
      <w:start w:val="3"/>
      <w:numFmt w:val="chineseCounting"/>
      <w:suff w:val="nothing"/>
      <w:lvlText w:val="（%1）"/>
      <w:lvlJc w:val="left"/>
      <w:rPr>
        <w:rFonts w:hint="eastAsia"/>
      </w:rPr>
    </w:lvl>
  </w:abstractNum>
  <w:abstractNum w:abstractNumId="2" w15:restartNumberingAfterBreak="0">
    <w:nsid w:val="5F760AD6"/>
    <w:multiLevelType w:val="hybridMultilevel"/>
    <w:tmpl w:val="07CEB0B2"/>
    <w:lvl w:ilvl="0" w:tplc="FAA890E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C52"/>
    <w:rsid w:val="000002B9"/>
    <w:rsid w:val="000002DB"/>
    <w:rsid w:val="00001E6B"/>
    <w:rsid w:val="0000333D"/>
    <w:rsid w:val="00004606"/>
    <w:rsid w:val="00005627"/>
    <w:rsid w:val="00007CF8"/>
    <w:rsid w:val="000145F4"/>
    <w:rsid w:val="000157E3"/>
    <w:rsid w:val="000162B1"/>
    <w:rsid w:val="00016F34"/>
    <w:rsid w:val="00017693"/>
    <w:rsid w:val="000202B1"/>
    <w:rsid w:val="00020738"/>
    <w:rsid w:val="0002079E"/>
    <w:rsid w:val="00020E62"/>
    <w:rsid w:val="00021A08"/>
    <w:rsid w:val="00021F0C"/>
    <w:rsid w:val="000231C6"/>
    <w:rsid w:val="00023A98"/>
    <w:rsid w:val="00024512"/>
    <w:rsid w:val="00025676"/>
    <w:rsid w:val="00025EE1"/>
    <w:rsid w:val="00027952"/>
    <w:rsid w:val="00027956"/>
    <w:rsid w:val="000300AC"/>
    <w:rsid w:val="00030A80"/>
    <w:rsid w:val="00030EAD"/>
    <w:rsid w:val="000313C1"/>
    <w:rsid w:val="0003585E"/>
    <w:rsid w:val="00036487"/>
    <w:rsid w:val="00036AE6"/>
    <w:rsid w:val="00036ED9"/>
    <w:rsid w:val="000400E7"/>
    <w:rsid w:val="00041474"/>
    <w:rsid w:val="00041795"/>
    <w:rsid w:val="00043377"/>
    <w:rsid w:val="0004345E"/>
    <w:rsid w:val="00044340"/>
    <w:rsid w:val="00044518"/>
    <w:rsid w:val="00044815"/>
    <w:rsid w:val="00044BD0"/>
    <w:rsid w:val="00045D3D"/>
    <w:rsid w:val="00046C50"/>
    <w:rsid w:val="00047AF9"/>
    <w:rsid w:val="00047CCC"/>
    <w:rsid w:val="000512F6"/>
    <w:rsid w:val="000527ED"/>
    <w:rsid w:val="0005426B"/>
    <w:rsid w:val="00055479"/>
    <w:rsid w:val="000558F5"/>
    <w:rsid w:val="00055BD6"/>
    <w:rsid w:val="00056A84"/>
    <w:rsid w:val="00060974"/>
    <w:rsid w:val="00060F30"/>
    <w:rsid w:val="00063182"/>
    <w:rsid w:val="00063853"/>
    <w:rsid w:val="000663B0"/>
    <w:rsid w:val="0007002A"/>
    <w:rsid w:val="00070439"/>
    <w:rsid w:val="00070595"/>
    <w:rsid w:val="00070ADA"/>
    <w:rsid w:val="00070BEF"/>
    <w:rsid w:val="000712B3"/>
    <w:rsid w:val="00071FE5"/>
    <w:rsid w:val="00072956"/>
    <w:rsid w:val="000740CB"/>
    <w:rsid w:val="000745B1"/>
    <w:rsid w:val="00074745"/>
    <w:rsid w:val="00074A39"/>
    <w:rsid w:val="00075BCD"/>
    <w:rsid w:val="00075C62"/>
    <w:rsid w:val="00075EF9"/>
    <w:rsid w:val="00076E1E"/>
    <w:rsid w:val="000773D7"/>
    <w:rsid w:val="0007750A"/>
    <w:rsid w:val="00080B0F"/>
    <w:rsid w:val="0008143B"/>
    <w:rsid w:val="0008620D"/>
    <w:rsid w:val="0008691C"/>
    <w:rsid w:val="00086A10"/>
    <w:rsid w:val="000871AB"/>
    <w:rsid w:val="00091D26"/>
    <w:rsid w:val="00093127"/>
    <w:rsid w:val="00093B10"/>
    <w:rsid w:val="000948B6"/>
    <w:rsid w:val="00094FEF"/>
    <w:rsid w:val="00095032"/>
    <w:rsid w:val="000957D7"/>
    <w:rsid w:val="00095D0E"/>
    <w:rsid w:val="000969A4"/>
    <w:rsid w:val="000972B3"/>
    <w:rsid w:val="00097D7E"/>
    <w:rsid w:val="000A0CF7"/>
    <w:rsid w:val="000A431C"/>
    <w:rsid w:val="000A4C5C"/>
    <w:rsid w:val="000A4FAC"/>
    <w:rsid w:val="000A638F"/>
    <w:rsid w:val="000A67FE"/>
    <w:rsid w:val="000A79EA"/>
    <w:rsid w:val="000B082D"/>
    <w:rsid w:val="000B099D"/>
    <w:rsid w:val="000B10A9"/>
    <w:rsid w:val="000B1761"/>
    <w:rsid w:val="000B2379"/>
    <w:rsid w:val="000B3B3F"/>
    <w:rsid w:val="000B3B43"/>
    <w:rsid w:val="000B6078"/>
    <w:rsid w:val="000B6580"/>
    <w:rsid w:val="000B66DA"/>
    <w:rsid w:val="000B6B10"/>
    <w:rsid w:val="000C165A"/>
    <w:rsid w:val="000C275B"/>
    <w:rsid w:val="000C2CF7"/>
    <w:rsid w:val="000C4841"/>
    <w:rsid w:val="000C48D3"/>
    <w:rsid w:val="000C5FB8"/>
    <w:rsid w:val="000D0E6D"/>
    <w:rsid w:val="000D367C"/>
    <w:rsid w:val="000D41C6"/>
    <w:rsid w:val="000D5029"/>
    <w:rsid w:val="000D568D"/>
    <w:rsid w:val="000D5692"/>
    <w:rsid w:val="000E0CD6"/>
    <w:rsid w:val="000E0E5A"/>
    <w:rsid w:val="000E1339"/>
    <w:rsid w:val="000E188C"/>
    <w:rsid w:val="000E1944"/>
    <w:rsid w:val="000E2C98"/>
    <w:rsid w:val="000E2E0D"/>
    <w:rsid w:val="000E2E83"/>
    <w:rsid w:val="000E2F17"/>
    <w:rsid w:val="000E3250"/>
    <w:rsid w:val="000E3657"/>
    <w:rsid w:val="000E386D"/>
    <w:rsid w:val="000E4684"/>
    <w:rsid w:val="000E7A9F"/>
    <w:rsid w:val="000F008F"/>
    <w:rsid w:val="000F083E"/>
    <w:rsid w:val="000F0AC2"/>
    <w:rsid w:val="000F125E"/>
    <w:rsid w:val="000F152C"/>
    <w:rsid w:val="000F1781"/>
    <w:rsid w:val="000F4469"/>
    <w:rsid w:val="000F4497"/>
    <w:rsid w:val="000F4B26"/>
    <w:rsid w:val="000F5061"/>
    <w:rsid w:val="000F5E21"/>
    <w:rsid w:val="000F5EF8"/>
    <w:rsid w:val="000F67C7"/>
    <w:rsid w:val="00100C44"/>
    <w:rsid w:val="00100E1A"/>
    <w:rsid w:val="00101AC5"/>
    <w:rsid w:val="00101AE0"/>
    <w:rsid w:val="0010248D"/>
    <w:rsid w:val="00102593"/>
    <w:rsid w:val="001033B3"/>
    <w:rsid w:val="00104453"/>
    <w:rsid w:val="001048B7"/>
    <w:rsid w:val="0010714E"/>
    <w:rsid w:val="00110320"/>
    <w:rsid w:val="001119CB"/>
    <w:rsid w:val="00111D1F"/>
    <w:rsid w:val="001130D5"/>
    <w:rsid w:val="0011465B"/>
    <w:rsid w:val="0011487B"/>
    <w:rsid w:val="0011549C"/>
    <w:rsid w:val="00115BB0"/>
    <w:rsid w:val="001205F9"/>
    <w:rsid w:val="00120CAC"/>
    <w:rsid w:val="00121072"/>
    <w:rsid w:val="0012203D"/>
    <w:rsid w:val="00122AB8"/>
    <w:rsid w:val="00122D29"/>
    <w:rsid w:val="00124128"/>
    <w:rsid w:val="00126042"/>
    <w:rsid w:val="00126CD0"/>
    <w:rsid w:val="00126DA9"/>
    <w:rsid w:val="00126F88"/>
    <w:rsid w:val="00127BF8"/>
    <w:rsid w:val="001303BF"/>
    <w:rsid w:val="00132310"/>
    <w:rsid w:val="00132BBC"/>
    <w:rsid w:val="00132D60"/>
    <w:rsid w:val="0013320A"/>
    <w:rsid w:val="0013427E"/>
    <w:rsid w:val="00134896"/>
    <w:rsid w:val="0013493F"/>
    <w:rsid w:val="00135105"/>
    <w:rsid w:val="00135275"/>
    <w:rsid w:val="00135FC6"/>
    <w:rsid w:val="00136A36"/>
    <w:rsid w:val="001373BC"/>
    <w:rsid w:val="001375B0"/>
    <w:rsid w:val="00137E31"/>
    <w:rsid w:val="00141647"/>
    <w:rsid w:val="00141919"/>
    <w:rsid w:val="0014284C"/>
    <w:rsid w:val="00146409"/>
    <w:rsid w:val="00146937"/>
    <w:rsid w:val="00151061"/>
    <w:rsid w:val="00151B88"/>
    <w:rsid w:val="00153389"/>
    <w:rsid w:val="00153631"/>
    <w:rsid w:val="001539B4"/>
    <w:rsid w:val="00153A41"/>
    <w:rsid w:val="00153FC2"/>
    <w:rsid w:val="00154908"/>
    <w:rsid w:val="001554CD"/>
    <w:rsid w:val="00157FC7"/>
    <w:rsid w:val="00160E00"/>
    <w:rsid w:val="00161516"/>
    <w:rsid w:val="00162513"/>
    <w:rsid w:val="00162C85"/>
    <w:rsid w:val="00163204"/>
    <w:rsid w:val="001637E7"/>
    <w:rsid w:val="00163D72"/>
    <w:rsid w:val="00164ACA"/>
    <w:rsid w:val="00166C61"/>
    <w:rsid w:val="00166E06"/>
    <w:rsid w:val="001670A4"/>
    <w:rsid w:val="00170121"/>
    <w:rsid w:val="0017219C"/>
    <w:rsid w:val="001723C9"/>
    <w:rsid w:val="0017296F"/>
    <w:rsid w:val="001734A2"/>
    <w:rsid w:val="0017588E"/>
    <w:rsid w:val="00175CBD"/>
    <w:rsid w:val="001761E9"/>
    <w:rsid w:val="001769D2"/>
    <w:rsid w:val="00180655"/>
    <w:rsid w:val="0018066B"/>
    <w:rsid w:val="001837AF"/>
    <w:rsid w:val="0018497A"/>
    <w:rsid w:val="00184D0A"/>
    <w:rsid w:val="00185271"/>
    <w:rsid w:val="0018649B"/>
    <w:rsid w:val="00186848"/>
    <w:rsid w:val="001872D7"/>
    <w:rsid w:val="00187A2A"/>
    <w:rsid w:val="00187B07"/>
    <w:rsid w:val="00190327"/>
    <w:rsid w:val="00190FEB"/>
    <w:rsid w:val="00191899"/>
    <w:rsid w:val="00192B27"/>
    <w:rsid w:val="00194096"/>
    <w:rsid w:val="0019508C"/>
    <w:rsid w:val="001950A4"/>
    <w:rsid w:val="001962AB"/>
    <w:rsid w:val="001978D7"/>
    <w:rsid w:val="0019797A"/>
    <w:rsid w:val="0019799C"/>
    <w:rsid w:val="001A0EF2"/>
    <w:rsid w:val="001A0F9E"/>
    <w:rsid w:val="001A1723"/>
    <w:rsid w:val="001A254C"/>
    <w:rsid w:val="001A28BC"/>
    <w:rsid w:val="001A3078"/>
    <w:rsid w:val="001A3783"/>
    <w:rsid w:val="001A41B3"/>
    <w:rsid w:val="001A603A"/>
    <w:rsid w:val="001A6EE4"/>
    <w:rsid w:val="001B0449"/>
    <w:rsid w:val="001B0D60"/>
    <w:rsid w:val="001B1DA5"/>
    <w:rsid w:val="001B3B96"/>
    <w:rsid w:val="001B4F74"/>
    <w:rsid w:val="001B5787"/>
    <w:rsid w:val="001B74EC"/>
    <w:rsid w:val="001C2919"/>
    <w:rsid w:val="001C3261"/>
    <w:rsid w:val="001C34D4"/>
    <w:rsid w:val="001C40B5"/>
    <w:rsid w:val="001C4E9C"/>
    <w:rsid w:val="001C7D3B"/>
    <w:rsid w:val="001D09E5"/>
    <w:rsid w:val="001D195E"/>
    <w:rsid w:val="001D1E19"/>
    <w:rsid w:val="001D35A6"/>
    <w:rsid w:val="001D3CC6"/>
    <w:rsid w:val="001D757E"/>
    <w:rsid w:val="001E03EA"/>
    <w:rsid w:val="001E135D"/>
    <w:rsid w:val="001E2B00"/>
    <w:rsid w:val="001E33E8"/>
    <w:rsid w:val="001E53EF"/>
    <w:rsid w:val="001E557B"/>
    <w:rsid w:val="001E565B"/>
    <w:rsid w:val="001E5FE7"/>
    <w:rsid w:val="001E605B"/>
    <w:rsid w:val="001E6A7D"/>
    <w:rsid w:val="001E6E5A"/>
    <w:rsid w:val="001E6F66"/>
    <w:rsid w:val="001F0356"/>
    <w:rsid w:val="001F0E75"/>
    <w:rsid w:val="001F10C3"/>
    <w:rsid w:val="001F38A5"/>
    <w:rsid w:val="001F45FA"/>
    <w:rsid w:val="001F4951"/>
    <w:rsid w:val="001F5867"/>
    <w:rsid w:val="001F5890"/>
    <w:rsid w:val="001F6AA0"/>
    <w:rsid w:val="001F6B28"/>
    <w:rsid w:val="001F7573"/>
    <w:rsid w:val="001F7BE3"/>
    <w:rsid w:val="00200B56"/>
    <w:rsid w:val="00201A3B"/>
    <w:rsid w:val="0020215D"/>
    <w:rsid w:val="00203B23"/>
    <w:rsid w:val="00203B73"/>
    <w:rsid w:val="002052F3"/>
    <w:rsid w:val="00205D68"/>
    <w:rsid w:val="00205EEA"/>
    <w:rsid w:val="002062EB"/>
    <w:rsid w:val="0020731D"/>
    <w:rsid w:val="00210D27"/>
    <w:rsid w:val="00211B18"/>
    <w:rsid w:val="00212459"/>
    <w:rsid w:val="00213C6A"/>
    <w:rsid w:val="00214F65"/>
    <w:rsid w:val="00215FDD"/>
    <w:rsid w:val="00216004"/>
    <w:rsid w:val="002167F4"/>
    <w:rsid w:val="00222E4D"/>
    <w:rsid w:val="00222EE7"/>
    <w:rsid w:val="00223FEE"/>
    <w:rsid w:val="00227ACC"/>
    <w:rsid w:val="00230941"/>
    <w:rsid w:val="00231739"/>
    <w:rsid w:val="0023217C"/>
    <w:rsid w:val="0023221B"/>
    <w:rsid w:val="002328F8"/>
    <w:rsid w:val="00232EBC"/>
    <w:rsid w:val="00233283"/>
    <w:rsid w:val="00233536"/>
    <w:rsid w:val="00233612"/>
    <w:rsid w:val="00233ADA"/>
    <w:rsid w:val="00233D29"/>
    <w:rsid w:val="002376AB"/>
    <w:rsid w:val="002406A0"/>
    <w:rsid w:val="00240B46"/>
    <w:rsid w:val="00240F84"/>
    <w:rsid w:val="002418E2"/>
    <w:rsid w:val="002430FB"/>
    <w:rsid w:val="00243C2A"/>
    <w:rsid w:val="002440B0"/>
    <w:rsid w:val="002445CC"/>
    <w:rsid w:val="0024480A"/>
    <w:rsid w:val="00245A90"/>
    <w:rsid w:val="002474AF"/>
    <w:rsid w:val="00253005"/>
    <w:rsid w:val="0025396B"/>
    <w:rsid w:val="002540F3"/>
    <w:rsid w:val="00254269"/>
    <w:rsid w:val="00254BB2"/>
    <w:rsid w:val="00255280"/>
    <w:rsid w:val="002559C5"/>
    <w:rsid w:val="002565D0"/>
    <w:rsid w:val="00261236"/>
    <w:rsid w:val="00261645"/>
    <w:rsid w:val="00261BBB"/>
    <w:rsid w:val="002639D8"/>
    <w:rsid w:val="002655ED"/>
    <w:rsid w:val="0026621C"/>
    <w:rsid w:val="00267EE6"/>
    <w:rsid w:val="00270320"/>
    <w:rsid w:val="00270EB8"/>
    <w:rsid w:val="00271456"/>
    <w:rsid w:val="00274951"/>
    <w:rsid w:val="00274F03"/>
    <w:rsid w:val="00275AB1"/>
    <w:rsid w:val="00276B53"/>
    <w:rsid w:val="00276DD1"/>
    <w:rsid w:val="0027776F"/>
    <w:rsid w:val="00277B25"/>
    <w:rsid w:val="00281005"/>
    <w:rsid w:val="0028152E"/>
    <w:rsid w:val="00281D01"/>
    <w:rsid w:val="00283414"/>
    <w:rsid w:val="0028429D"/>
    <w:rsid w:val="0028439E"/>
    <w:rsid w:val="00284E5B"/>
    <w:rsid w:val="00285267"/>
    <w:rsid w:val="00285B1D"/>
    <w:rsid w:val="002862AC"/>
    <w:rsid w:val="00286DCA"/>
    <w:rsid w:val="00287124"/>
    <w:rsid w:val="00287630"/>
    <w:rsid w:val="00293724"/>
    <w:rsid w:val="002954F7"/>
    <w:rsid w:val="00296E97"/>
    <w:rsid w:val="00297B8D"/>
    <w:rsid w:val="002A13D6"/>
    <w:rsid w:val="002A2387"/>
    <w:rsid w:val="002A23FA"/>
    <w:rsid w:val="002A26C2"/>
    <w:rsid w:val="002A294B"/>
    <w:rsid w:val="002A4369"/>
    <w:rsid w:val="002A4B3F"/>
    <w:rsid w:val="002A5ADD"/>
    <w:rsid w:val="002A5DB5"/>
    <w:rsid w:val="002A624A"/>
    <w:rsid w:val="002A7BD9"/>
    <w:rsid w:val="002B246B"/>
    <w:rsid w:val="002B31E2"/>
    <w:rsid w:val="002B3A0B"/>
    <w:rsid w:val="002B40FB"/>
    <w:rsid w:val="002B48FD"/>
    <w:rsid w:val="002B7DE6"/>
    <w:rsid w:val="002B7FFB"/>
    <w:rsid w:val="002C08A6"/>
    <w:rsid w:val="002C1040"/>
    <w:rsid w:val="002C1CAA"/>
    <w:rsid w:val="002C2C89"/>
    <w:rsid w:val="002C2E44"/>
    <w:rsid w:val="002C385D"/>
    <w:rsid w:val="002C6F6C"/>
    <w:rsid w:val="002C7F4F"/>
    <w:rsid w:val="002D0DFF"/>
    <w:rsid w:val="002D15A0"/>
    <w:rsid w:val="002D3440"/>
    <w:rsid w:val="002D42EC"/>
    <w:rsid w:val="002D4E7D"/>
    <w:rsid w:val="002D5716"/>
    <w:rsid w:val="002D59CA"/>
    <w:rsid w:val="002D5A9E"/>
    <w:rsid w:val="002D6CFA"/>
    <w:rsid w:val="002D6F09"/>
    <w:rsid w:val="002D7443"/>
    <w:rsid w:val="002D7959"/>
    <w:rsid w:val="002E1450"/>
    <w:rsid w:val="002E170E"/>
    <w:rsid w:val="002E19E3"/>
    <w:rsid w:val="002E3219"/>
    <w:rsid w:val="002E3DA8"/>
    <w:rsid w:val="002E528F"/>
    <w:rsid w:val="002E55A6"/>
    <w:rsid w:val="002E5F83"/>
    <w:rsid w:val="002E7550"/>
    <w:rsid w:val="002E7EFC"/>
    <w:rsid w:val="002F1D64"/>
    <w:rsid w:val="002F2A4E"/>
    <w:rsid w:val="002F2B4D"/>
    <w:rsid w:val="002F450A"/>
    <w:rsid w:val="002F6027"/>
    <w:rsid w:val="00300BAF"/>
    <w:rsid w:val="00301207"/>
    <w:rsid w:val="00301CA7"/>
    <w:rsid w:val="00302413"/>
    <w:rsid w:val="003029B8"/>
    <w:rsid w:val="00303F53"/>
    <w:rsid w:val="003043E6"/>
    <w:rsid w:val="00305073"/>
    <w:rsid w:val="00305243"/>
    <w:rsid w:val="0030601D"/>
    <w:rsid w:val="0030763D"/>
    <w:rsid w:val="003121C5"/>
    <w:rsid w:val="00312792"/>
    <w:rsid w:val="00314147"/>
    <w:rsid w:val="003145C5"/>
    <w:rsid w:val="00315C1E"/>
    <w:rsid w:val="00317542"/>
    <w:rsid w:val="00317E8F"/>
    <w:rsid w:val="00322984"/>
    <w:rsid w:val="003229DC"/>
    <w:rsid w:val="00322FAA"/>
    <w:rsid w:val="003245FB"/>
    <w:rsid w:val="003254DC"/>
    <w:rsid w:val="00325B13"/>
    <w:rsid w:val="0032626D"/>
    <w:rsid w:val="00326A0F"/>
    <w:rsid w:val="00327474"/>
    <w:rsid w:val="003274C3"/>
    <w:rsid w:val="003277FC"/>
    <w:rsid w:val="00327F9D"/>
    <w:rsid w:val="00327FDF"/>
    <w:rsid w:val="00331406"/>
    <w:rsid w:val="003316CA"/>
    <w:rsid w:val="00331B00"/>
    <w:rsid w:val="00331F39"/>
    <w:rsid w:val="0033212D"/>
    <w:rsid w:val="003321D4"/>
    <w:rsid w:val="00332CF6"/>
    <w:rsid w:val="00333E47"/>
    <w:rsid w:val="003345F7"/>
    <w:rsid w:val="00335439"/>
    <w:rsid w:val="00336119"/>
    <w:rsid w:val="003362D1"/>
    <w:rsid w:val="0034046B"/>
    <w:rsid w:val="00340BC9"/>
    <w:rsid w:val="00341586"/>
    <w:rsid w:val="003426C8"/>
    <w:rsid w:val="00342A36"/>
    <w:rsid w:val="00347133"/>
    <w:rsid w:val="00351223"/>
    <w:rsid w:val="003512BD"/>
    <w:rsid w:val="003512CC"/>
    <w:rsid w:val="00351947"/>
    <w:rsid w:val="0035231F"/>
    <w:rsid w:val="0035281C"/>
    <w:rsid w:val="00352AB9"/>
    <w:rsid w:val="003549FD"/>
    <w:rsid w:val="00354D3E"/>
    <w:rsid w:val="003550BF"/>
    <w:rsid w:val="003557E0"/>
    <w:rsid w:val="003558ED"/>
    <w:rsid w:val="003573C3"/>
    <w:rsid w:val="0035751C"/>
    <w:rsid w:val="00357854"/>
    <w:rsid w:val="00360551"/>
    <w:rsid w:val="00360EA5"/>
    <w:rsid w:val="00361929"/>
    <w:rsid w:val="00363B65"/>
    <w:rsid w:val="00364801"/>
    <w:rsid w:val="00364C52"/>
    <w:rsid w:val="00365389"/>
    <w:rsid w:val="00366C68"/>
    <w:rsid w:val="00366F4E"/>
    <w:rsid w:val="00370A3B"/>
    <w:rsid w:val="00372519"/>
    <w:rsid w:val="00374239"/>
    <w:rsid w:val="003743D8"/>
    <w:rsid w:val="00374516"/>
    <w:rsid w:val="0037528A"/>
    <w:rsid w:val="00375502"/>
    <w:rsid w:val="0037756C"/>
    <w:rsid w:val="00377E5E"/>
    <w:rsid w:val="00382D33"/>
    <w:rsid w:val="00383DDA"/>
    <w:rsid w:val="00383F9D"/>
    <w:rsid w:val="00384652"/>
    <w:rsid w:val="003853B9"/>
    <w:rsid w:val="003871D4"/>
    <w:rsid w:val="003878AC"/>
    <w:rsid w:val="00387CA6"/>
    <w:rsid w:val="0039018D"/>
    <w:rsid w:val="00390ADB"/>
    <w:rsid w:val="0039108F"/>
    <w:rsid w:val="0039192C"/>
    <w:rsid w:val="00392C6E"/>
    <w:rsid w:val="003931E3"/>
    <w:rsid w:val="00393D4E"/>
    <w:rsid w:val="00394A0F"/>
    <w:rsid w:val="0039549A"/>
    <w:rsid w:val="0039744B"/>
    <w:rsid w:val="003A0B57"/>
    <w:rsid w:val="003A0DDC"/>
    <w:rsid w:val="003A13EB"/>
    <w:rsid w:val="003A1544"/>
    <w:rsid w:val="003A250C"/>
    <w:rsid w:val="003A2536"/>
    <w:rsid w:val="003A258C"/>
    <w:rsid w:val="003A29A4"/>
    <w:rsid w:val="003A2CBA"/>
    <w:rsid w:val="003A4031"/>
    <w:rsid w:val="003A5099"/>
    <w:rsid w:val="003A5808"/>
    <w:rsid w:val="003A6360"/>
    <w:rsid w:val="003A6AED"/>
    <w:rsid w:val="003A6C40"/>
    <w:rsid w:val="003A75B7"/>
    <w:rsid w:val="003A771B"/>
    <w:rsid w:val="003B3351"/>
    <w:rsid w:val="003B5170"/>
    <w:rsid w:val="003B539A"/>
    <w:rsid w:val="003B5FB1"/>
    <w:rsid w:val="003B75EF"/>
    <w:rsid w:val="003B780B"/>
    <w:rsid w:val="003B7B4E"/>
    <w:rsid w:val="003C0899"/>
    <w:rsid w:val="003C2565"/>
    <w:rsid w:val="003C35CF"/>
    <w:rsid w:val="003C3F5A"/>
    <w:rsid w:val="003C490E"/>
    <w:rsid w:val="003C5212"/>
    <w:rsid w:val="003C5D93"/>
    <w:rsid w:val="003C6501"/>
    <w:rsid w:val="003C6ABD"/>
    <w:rsid w:val="003C7067"/>
    <w:rsid w:val="003C77A2"/>
    <w:rsid w:val="003D2440"/>
    <w:rsid w:val="003D2E81"/>
    <w:rsid w:val="003D5717"/>
    <w:rsid w:val="003D5776"/>
    <w:rsid w:val="003D59E7"/>
    <w:rsid w:val="003D6CB5"/>
    <w:rsid w:val="003E0416"/>
    <w:rsid w:val="003E2F27"/>
    <w:rsid w:val="003E36C9"/>
    <w:rsid w:val="003E457D"/>
    <w:rsid w:val="003E4985"/>
    <w:rsid w:val="003E4B89"/>
    <w:rsid w:val="003E4BC2"/>
    <w:rsid w:val="003E4C19"/>
    <w:rsid w:val="003E4FB8"/>
    <w:rsid w:val="003E57F8"/>
    <w:rsid w:val="003E610F"/>
    <w:rsid w:val="003E69AA"/>
    <w:rsid w:val="003E712A"/>
    <w:rsid w:val="003F04D0"/>
    <w:rsid w:val="003F184D"/>
    <w:rsid w:val="003F18F1"/>
    <w:rsid w:val="003F2E9D"/>
    <w:rsid w:val="003F35CB"/>
    <w:rsid w:val="003F5314"/>
    <w:rsid w:val="003F6165"/>
    <w:rsid w:val="003F6429"/>
    <w:rsid w:val="003F66CB"/>
    <w:rsid w:val="003F69E9"/>
    <w:rsid w:val="00400BE7"/>
    <w:rsid w:val="004014B9"/>
    <w:rsid w:val="00401CBC"/>
    <w:rsid w:val="004042B7"/>
    <w:rsid w:val="004059A2"/>
    <w:rsid w:val="00406533"/>
    <w:rsid w:val="00406FCC"/>
    <w:rsid w:val="00407D8B"/>
    <w:rsid w:val="00410B84"/>
    <w:rsid w:val="00410E28"/>
    <w:rsid w:val="00411EEE"/>
    <w:rsid w:val="00413550"/>
    <w:rsid w:val="00413E16"/>
    <w:rsid w:val="004140E6"/>
    <w:rsid w:val="00414404"/>
    <w:rsid w:val="0041507E"/>
    <w:rsid w:val="004150EF"/>
    <w:rsid w:val="004159C6"/>
    <w:rsid w:val="004161A1"/>
    <w:rsid w:val="004208B2"/>
    <w:rsid w:val="00421FB3"/>
    <w:rsid w:val="00425E19"/>
    <w:rsid w:val="00426DD1"/>
    <w:rsid w:val="00427933"/>
    <w:rsid w:val="00431D97"/>
    <w:rsid w:val="0043424E"/>
    <w:rsid w:val="00435F7E"/>
    <w:rsid w:val="00436092"/>
    <w:rsid w:val="0043616A"/>
    <w:rsid w:val="00437269"/>
    <w:rsid w:val="00441AEB"/>
    <w:rsid w:val="00441F0A"/>
    <w:rsid w:val="00442CBE"/>
    <w:rsid w:val="00443093"/>
    <w:rsid w:val="004438E6"/>
    <w:rsid w:val="004444BB"/>
    <w:rsid w:val="00452E26"/>
    <w:rsid w:val="00454841"/>
    <w:rsid w:val="00455943"/>
    <w:rsid w:val="00456152"/>
    <w:rsid w:val="00456316"/>
    <w:rsid w:val="00456F8C"/>
    <w:rsid w:val="00460882"/>
    <w:rsid w:val="00462800"/>
    <w:rsid w:val="00462A50"/>
    <w:rsid w:val="004635EA"/>
    <w:rsid w:val="00463BBA"/>
    <w:rsid w:val="00463C23"/>
    <w:rsid w:val="00465E76"/>
    <w:rsid w:val="0046625B"/>
    <w:rsid w:val="00467697"/>
    <w:rsid w:val="00467898"/>
    <w:rsid w:val="004715E2"/>
    <w:rsid w:val="00471DEB"/>
    <w:rsid w:val="00472BC8"/>
    <w:rsid w:val="00474099"/>
    <w:rsid w:val="0047440B"/>
    <w:rsid w:val="00477229"/>
    <w:rsid w:val="0048038D"/>
    <w:rsid w:val="0048084A"/>
    <w:rsid w:val="00480AD7"/>
    <w:rsid w:val="00480C3F"/>
    <w:rsid w:val="004811A7"/>
    <w:rsid w:val="00482E6E"/>
    <w:rsid w:val="00484367"/>
    <w:rsid w:val="00484519"/>
    <w:rsid w:val="004874FE"/>
    <w:rsid w:val="00487ECC"/>
    <w:rsid w:val="00491549"/>
    <w:rsid w:val="00491947"/>
    <w:rsid w:val="0049260B"/>
    <w:rsid w:val="0049272B"/>
    <w:rsid w:val="00492840"/>
    <w:rsid w:val="00492A9C"/>
    <w:rsid w:val="00492D44"/>
    <w:rsid w:val="00492F43"/>
    <w:rsid w:val="00495090"/>
    <w:rsid w:val="00496102"/>
    <w:rsid w:val="00497276"/>
    <w:rsid w:val="004976DD"/>
    <w:rsid w:val="004A22A8"/>
    <w:rsid w:val="004A298B"/>
    <w:rsid w:val="004A30DE"/>
    <w:rsid w:val="004A613D"/>
    <w:rsid w:val="004A6733"/>
    <w:rsid w:val="004A7BBA"/>
    <w:rsid w:val="004B0F9B"/>
    <w:rsid w:val="004B1B51"/>
    <w:rsid w:val="004B2CB9"/>
    <w:rsid w:val="004B5CA0"/>
    <w:rsid w:val="004B79F7"/>
    <w:rsid w:val="004C0611"/>
    <w:rsid w:val="004C1416"/>
    <w:rsid w:val="004C15F6"/>
    <w:rsid w:val="004C2BC4"/>
    <w:rsid w:val="004C354B"/>
    <w:rsid w:val="004C35B9"/>
    <w:rsid w:val="004C5786"/>
    <w:rsid w:val="004C5A90"/>
    <w:rsid w:val="004C5B25"/>
    <w:rsid w:val="004C7925"/>
    <w:rsid w:val="004C7956"/>
    <w:rsid w:val="004D006A"/>
    <w:rsid w:val="004D0C97"/>
    <w:rsid w:val="004D189E"/>
    <w:rsid w:val="004D2B7A"/>
    <w:rsid w:val="004D3034"/>
    <w:rsid w:val="004D40CA"/>
    <w:rsid w:val="004D420E"/>
    <w:rsid w:val="004D4D52"/>
    <w:rsid w:val="004D4E57"/>
    <w:rsid w:val="004D5077"/>
    <w:rsid w:val="004D5128"/>
    <w:rsid w:val="004D6348"/>
    <w:rsid w:val="004D6D79"/>
    <w:rsid w:val="004D6E4B"/>
    <w:rsid w:val="004D76E9"/>
    <w:rsid w:val="004E2374"/>
    <w:rsid w:val="004E3152"/>
    <w:rsid w:val="004E31A4"/>
    <w:rsid w:val="004E441D"/>
    <w:rsid w:val="004E53C4"/>
    <w:rsid w:val="004E546F"/>
    <w:rsid w:val="004E613C"/>
    <w:rsid w:val="004E6BF2"/>
    <w:rsid w:val="004E6D8A"/>
    <w:rsid w:val="004E6D93"/>
    <w:rsid w:val="004F0AD8"/>
    <w:rsid w:val="004F1F3E"/>
    <w:rsid w:val="004F2ED1"/>
    <w:rsid w:val="004F30DD"/>
    <w:rsid w:val="004F4348"/>
    <w:rsid w:val="004F52C0"/>
    <w:rsid w:val="004F59E9"/>
    <w:rsid w:val="004F6561"/>
    <w:rsid w:val="004F6976"/>
    <w:rsid w:val="00500268"/>
    <w:rsid w:val="005006B9"/>
    <w:rsid w:val="00500CA7"/>
    <w:rsid w:val="00500E1D"/>
    <w:rsid w:val="005013EE"/>
    <w:rsid w:val="0050245E"/>
    <w:rsid w:val="00504282"/>
    <w:rsid w:val="00505AC9"/>
    <w:rsid w:val="00506ACF"/>
    <w:rsid w:val="005070B8"/>
    <w:rsid w:val="00510931"/>
    <w:rsid w:val="00510D62"/>
    <w:rsid w:val="005126D4"/>
    <w:rsid w:val="00513201"/>
    <w:rsid w:val="005135B1"/>
    <w:rsid w:val="00513C63"/>
    <w:rsid w:val="00514105"/>
    <w:rsid w:val="00514E00"/>
    <w:rsid w:val="005151EB"/>
    <w:rsid w:val="0051581F"/>
    <w:rsid w:val="00515C37"/>
    <w:rsid w:val="0051626E"/>
    <w:rsid w:val="00516D3F"/>
    <w:rsid w:val="00517ABE"/>
    <w:rsid w:val="00520E09"/>
    <w:rsid w:val="00521F87"/>
    <w:rsid w:val="005225A2"/>
    <w:rsid w:val="0052342D"/>
    <w:rsid w:val="005268A7"/>
    <w:rsid w:val="00526B4A"/>
    <w:rsid w:val="00526EC7"/>
    <w:rsid w:val="00527705"/>
    <w:rsid w:val="00527AD9"/>
    <w:rsid w:val="00531FBD"/>
    <w:rsid w:val="00532319"/>
    <w:rsid w:val="00532657"/>
    <w:rsid w:val="005358E7"/>
    <w:rsid w:val="0053609B"/>
    <w:rsid w:val="00536BD6"/>
    <w:rsid w:val="00536C10"/>
    <w:rsid w:val="005379A9"/>
    <w:rsid w:val="00537BB2"/>
    <w:rsid w:val="0054038E"/>
    <w:rsid w:val="00541277"/>
    <w:rsid w:val="00541A7F"/>
    <w:rsid w:val="00541AC5"/>
    <w:rsid w:val="00541C59"/>
    <w:rsid w:val="00541FAA"/>
    <w:rsid w:val="00543825"/>
    <w:rsid w:val="005443AF"/>
    <w:rsid w:val="00544550"/>
    <w:rsid w:val="00544EB5"/>
    <w:rsid w:val="0054586F"/>
    <w:rsid w:val="00545E8A"/>
    <w:rsid w:val="00546AB5"/>
    <w:rsid w:val="005502BB"/>
    <w:rsid w:val="00550C89"/>
    <w:rsid w:val="00551F64"/>
    <w:rsid w:val="0055379F"/>
    <w:rsid w:val="0055380B"/>
    <w:rsid w:val="005543E5"/>
    <w:rsid w:val="005547D3"/>
    <w:rsid w:val="0055508A"/>
    <w:rsid w:val="00556BF5"/>
    <w:rsid w:val="0055737F"/>
    <w:rsid w:val="00560868"/>
    <w:rsid w:val="00562446"/>
    <w:rsid w:val="00562996"/>
    <w:rsid w:val="00562A76"/>
    <w:rsid w:val="00563517"/>
    <w:rsid w:val="00563C47"/>
    <w:rsid w:val="005642D0"/>
    <w:rsid w:val="0056434A"/>
    <w:rsid w:val="00564EE7"/>
    <w:rsid w:val="0056551D"/>
    <w:rsid w:val="00565F91"/>
    <w:rsid w:val="0056653C"/>
    <w:rsid w:val="005674FD"/>
    <w:rsid w:val="00570170"/>
    <w:rsid w:val="00572C6C"/>
    <w:rsid w:val="00572E8F"/>
    <w:rsid w:val="005732B1"/>
    <w:rsid w:val="0057364B"/>
    <w:rsid w:val="00573B2F"/>
    <w:rsid w:val="0057428A"/>
    <w:rsid w:val="00574A63"/>
    <w:rsid w:val="005762B7"/>
    <w:rsid w:val="005765DF"/>
    <w:rsid w:val="00576637"/>
    <w:rsid w:val="005767EE"/>
    <w:rsid w:val="005770D1"/>
    <w:rsid w:val="0058066A"/>
    <w:rsid w:val="0058162F"/>
    <w:rsid w:val="0058281B"/>
    <w:rsid w:val="00582A28"/>
    <w:rsid w:val="005834A0"/>
    <w:rsid w:val="005836CF"/>
    <w:rsid w:val="005855AA"/>
    <w:rsid w:val="00585E75"/>
    <w:rsid w:val="0058665A"/>
    <w:rsid w:val="0058754A"/>
    <w:rsid w:val="00590C01"/>
    <w:rsid w:val="005923FF"/>
    <w:rsid w:val="0059276D"/>
    <w:rsid w:val="00592974"/>
    <w:rsid w:val="005929BD"/>
    <w:rsid w:val="00592CED"/>
    <w:rsid w:val="00593026"/>
    <w:rsid w:val="0059546D"/>
    <w:rsid w:val="0059609F"/>
    <w:rsid w:val="005A08A0"/>
    <w:rsid w:val="005A0F92"/>
    <w:rsid w:val="005A1E41"/>
    <w:rsid w:val="005A317A"/>
    <w:rsid w:val="005A337B"/>
    <w:rsid w:val="005A3477"/>
    <w:rsid w:val="005A5236"/>
    <w:rsid w:val="005A59C4"/>
    <w:rsid w:val="005A6893"/>
    <w:rsid w:val="005A73BF"/>
    <w:rsid w:val="005B2ECF"/>
    <w:rsid w:val="005B41EB"/>
    <w:rsid w:val="005B42F2"/>
    <w:rsid w:val="005B4C5C"/>
    <w:rsid w:val="005B4FE4"/>
    <w:rsid w:val="005B54CC"/>
    <w:rsid w:val="005B5753"/>
    <w:rsid w:val="005B5A9A"/>
    <w:rsid w:val="005B675F"/>
    <w:rsid w:val="005C144E"/>
    <w:rsid w:val="005C20AD"/>
    <w:rsid w:val="005C4807"/>
    <w:rsid w:val="005D1363"/>
    <w:rsid w:val="005D1490"/>
    <w:rsid w:val="005D160D"/>
    <w:rsid w:val="005D1DC3"/>
    <w:rsid w:val="005D263F"/>
    <w:rsid w:val="005D2A71"/>
    <w:rsid w:val="005D68E1"/>
    <w:rsid w:val="005E01D8"/>
    <w:rsid w:val="005E0330"/>
    <w:rsid w:val="005E0923"/>
    <w:rsid w:val="005E154C"/>
    <w:rsid w:val="005E2D21"/>
    <w:rsid w:val="005E3009"/>
    <w:rsid w:val="005E3AC3"/>
    <w:rsid w:val="005E400A"/>
    <w:rsid w:val="005E559F"/>
    <w:rsid w:val="005E70D8"/>
    <w:rsid w:val="005E78F6"/>
    <w:rsid w:val="005F156E"/>
    <w:rsid w:val="005F3371"/>
    <w:rsid w:val="005F43C6"/>
    <w:rsid w:val="005F555F"/>
    <w:rsid w:val="005F58B1"/>
    <w:rsid w:val="005F6BCB"/>
    <w:rsid w:val="005F6FCE"/>
    <w:rsid w:val="0060084E"/>
    <w:rsid w:val="00600D28"/>
    <w:rsid w:val="00601B5D"/>
    <w:rsid w:val="00601E32"/>
    <w:rsid w:val="006022D6"/>
    <w:rsid w:val="0060329C"/>
    <w:rsid w:val="00604EBA"/>
    <w:rsid w:val="00606668"/>
    <w:rsid w:val="00612060"/>
    <w:rsid w:val="00612B82"/>
    <w:rsid w:val="00612C1A"/>
    <w:rsid w:val="00612E53"/>
    <w:rsid w:val="006135DC"/>
    <w:rsid w:val="00613708"/>
    <w:rsid w:val="006147C0"/>
    <w:rsid w:val="00614E1E"/>
    <w:rsid w:val="006156C5"/>
    <w:rsid w:val="00616F02"/>
    <w:rsid w:val="00617A77"/>
    <w:rsid w:val="00617ADF"/>
    <w:rsid w:val="00620276"/>
    <w:rsid w:val="00622943"/>
    <w:rsid w:val="00623006"/>
    <w:rsid w:val="0062393A"/>
    <w:rsid w:val="00625634"/>
    <w:rsid w:val="00625F43"/>
    <w:rsid w:val="00626183"/>
    <w:rsid w:val="00626D29"/>
    <w:rsid w:val="006309D6"/>
    <w:rsid w:val="00630DDB"/>
    <w:rsid w:val="006316BD"/>
    <w:rsid w:val="00631CD1"/>
    <w:rsid w:val="006323AC"/>
    <w:rsid w:val="006328C5"/>
    <w:rsid w:val="00635ADE"/>
    <w:rsid w:val="00635C24"/>
    <w:rsid w:val="00636CC6"/>
    <w:rsid w:val="006409F3"/>
    <w:rsid w:val="0064118A"/>
    <w:rsid w:val="0064120D"/>
    <w:rsid w:val="00641B10"/>
    <w:rsid w:val="00644084"/>
    <w:rsid w:val="00644182"/>
    <w:rsid w:val="00644430"/>
    <w:rsid w:val="00644AA7"/>
    <w:rsid w:val="00644B0E"/>
    <w:rsid w:val="00644B4B"/>
    <w:rsid w:val="00646F92"/>
    <w:rsid w:val="00646FDD"/>
    <w:rsid w:val="00647018"/>
    <w:rsid w:val="00647497"/>
    <w:rsid w:val="00647556"/>
    <w:rsid w:val="006475A8"/>
    <w:rsid w:val="00647924"/>
    <w:rsid w:val="006505C4"/>
    <w:rsid w:val="0065088C"/>
    <w:rsid w:val="00650A87"/>
    <w:rsid w:val="006555D7"/>
    <w:rsid w:val="00655E8E"/>
    <w:rsid w:val="0066203F"/>
    <w:rsid w:val="006620D0"/>
    <w:rsid w:val="00663579"/>
    <w:rsid w:val="006665A7"/>
    <w:rsid w:val="0066696B"/>
    <w:rsid w:val="0067001A"/>
    <w:rsid w:val="00670F43"/>
    <w:rsid w:val="00671040"/>
    <w:rsid w:val="00671ACD"/>
    <w:rsid w:val="006745EC"/>
    <w:rsid w:val="006750DE"/>
    <w:rsid w:val="006770B0"/>
    <w:rsid w:val="006776F6"/>
    <w:rsid w:val="00677897"/>
    <w:rsid w:val="00677F0A"/>
    <w:rsid w:val="00681255"/>
    <w:rsid w:val="006815AB"/>
    <w:rsid w:val="006829C7"/>
    <w:rsid w:val="00682E97"/>
    <w:rsid w:val="0068322B"/>
    <w:rsid w:val="0068569E"/>
    <w:rsid w:val="00685E7A"/>
    <w:rsid w:val="00686BC4"/>
    <w:rsid w:val="00687402"/>
    <w:rsid w:val="00687F0A"/>
    <w:rsid w:val="00690110"/>
    <w:rsid w:val="00690BF1"/>
    <w:rsid w:val="0069205C"/>
    <w:rsid w:val="0069250A"/>
    <w:rsid w:val="00693886"/>
    <w:rsid w:val="006938E3"/>
    <w:rsid w:val="006950A7"/>
    <w:rsid w:val="00695AE0"/>
    <w:rsid w:val="00695F27"/>
    <w:rsid w:val="006962D3"/>
    <w:rsid w:val="00696353"/>
    <w:rsid w:val="006A0A50"/>
    <w:rsid w:val="006A1AA2"/>
    <w:rsid w:val="006A2531"/>
    <w:rsid w:val="006A3252"/>
    <w:rsid w:val="006A38BE"/>
    <w:rsid w:val="006A41FB"/>
    <w:rsid w:val="006A4309"/>
    <w:rsid w:val="006A52CE"/>
    <w:rsid w:val="006A5357"/>
    <w:rsid w:val="006A602D"/>
    <w:rsid w:val="006A64F2"/>
    <w:rsid w:val="006A699D"/>
    <w:rsid w:val="006A6A7D"/>
    <w:rsid w:val="006B220B"/>
    <w:rsid w:val="006B39BD"/>
    <w:rsid w:val="006B3CBB"/>
    <w:rsid w:val="006B55CE"/>
    <w:rsid w:val="006B73F0"/>
    <w:rsid w:val="006B7928"/>
    <w:rsid w:val="006C0968"/>
    <w:rsid w:val="006C0E19"/>
    <w:rsid w:val="006C2A41"/>
    <w:rsid w:val="006C3163"/>
    <w:rsid w:val="006C37B2"/>
    <w:rsid w:val="006D0476"/>
    <w:rsid w:val="006D148C"/>
    <w:rsid w:val="006D1F02"/>
    <w:rsid w:val="006D3108"/>
    <w:rsid w:val="006D313A"/>
    <w:rsid w:val="006D3ABB"/>
    <w:rsid w:val="006D448C"/>
    <w:rsid w:val="006D4D61"/>
    <w:rsid w:val="006D7DF0"/>
    <w:rsid w:val="006E0098"/>
    <w:rsid w:val="006E1026"/>
    <w:rsid w:val="006E1029"/>
    <w:rsid w:val="006E1816"/>
    <w:rsid w:val="006E2A60"/>
    <w:rsid w:val="006E3A17"/>
    <w:rsid w:val="006E3A77"/>
    <w:rsid w:val="006E65DF"/>
    <w:rsid w:val="006E741D"/>
    <w:rsid w:val="006E7CBD"/>
    <w:rsid w:val="006F0F58"/>
    <w:rsid w:val="006F1AE3"/>
    <w:rsid w:val="006F1DD5"/>
    <w:rsid w:val="006F3271"/>
    <w:rsid w:val="006F5868"/>
    <w:rsid w:val="006F606E"/>
    <w:rsid w:val="006F61C1"/>
    <w:rsid w:val="006F6CE9"/>
    <w:rsid w:val="007014F9"/>
    <w:rsid w:val="007019E7"/>
    <w:rsid w:val="00703D5C"/>
    <w:rsid w:val="007056A3"/>
    <w:rsid w:val="00705747"/>
    <w:rsid w:val="00711CD2"/>
    <w:rsid w:val="00712334"/>
    <w:rsid w:val="00712E8B"/>
    <w:rsid w:val="00717807"/>
    <w:rsid w:val="00717AB3"/>
    <w:rsid w:val="00717FD9"/>
    <w:rsid w:val="007200E3"/>
    <w:rsid w:val="00722A75"/>
    <w:rsid w:val="00723FB9"/>
    <w:rsid w:val="00724C45"/>
    <w:rsid w:val="0072523C"/>
    <w:rsid w:val="007255AF"/>
    <w:rsid w:val="0072587B"/>
    <w:rsid w:val="0072696D"/>
    <w:rsid w:val="00731617"/>
    <w:rsid w:val="0073258A"/>
    <w:rsid w:val="0073363F"/>
    <w:rsid w:val="007346D1"/>
    <w:rsid w:val="007379E7"/>
    <w:rsid w:val="00740364"/>
    <w:rsid w:val="007407C0"/>
    <w:rsid w:val="007410BB"/>
    <w:rsid w:val="00741498"/>
    <w:rsid w:val="00741C6C"/>
    <w:rsid w:val="00742FFC"/>
    <w:rsid w:val="00743A6E"/>
    <w:rsid w:val="007462BC"/>
    <w:rsid w:val="007512FD"/>
    <w:rsid w:val="007514DC"/>
    <w:rsid w:val="007527E8"/>
    <w:rsid w:val="00753AF4"/>
    <w:rsid w:val="007556A8"/>
    <w:rsid w:val="007556CE"/>
    <w:rsid w:val="00755E4C"/>
    <w:rsid w:val="00756E49"/>
    <w:rsid w:val="00757404"/>
    <w:rsid w:val="007577B6"/>
    <w:rsid w:val="00757B75"/>
    <w:rsid w:val="00757EF5"/>
    <w:rsid w:val="00761585"/>
    <w:rsid w:val="00762CB2"/>
    <w:rsid w:val="00763401"/>
    <w:rsid w:val="00764430"/>
    <w:rsid w:val="00765AFE"/>
    <w:rsid w:val="007666F2"/>
    <w:rsid w:val="0076688E"/>
    <w:rsid w:val="0077061C"/>
    <w:rsid w:val="0077074A"/>
    <w:rsid w:val="00770E9A"/>
    <w:rsid w:val="007710B9"/>
    <w:rsid w:val="00771933"/>
    <w:rsid w:val="00773418"/>
    <w:rsid w:val="007749A9"/>
    <w:rsid w:val="0077525B"/>
    <w:rsid w:val="007753C4"/>
    <w:rsid w:val="0077663B"/>
    <w:rsid w:val="00776A7E"/>
    <w:rsid w:val="00777142"/>
    <w:rsid w:val="007771F7"/>
    <w:rsid w:val="00777288"/>
    <w:rsid w:val="00783D8B"/>
    <w:rsid w:val="007844F0"/>
    <w:rsid w:val="007851DC"/>
    <w:rsid w:val="007856B9"/>
    <w:rsid w:val="00785C28"/>
    <w:rsid w:val="00786944"/>
    <w:rsid w:val="007901E4"/>
    <w:rsid w:val="00791696"/>
    <w:rsid w:val="0079223A"/>
    <w:rsid w:val="00792B5B"/>
    <w:rsid w:val="00792F76"/>
    <w:rsid w:val="00793E13"/>
    <w:rsid w:val="0079436B"/>
    <w:rsid w:val="00794F4C"/>
    <w:rsid w:val="00795924"/>
    <w:rsid w:val="00796A08"/>
    <w:rsid w:val="007A0006"/>
    <w:rsid w:val="007A1A00"/>
    <w:rsid w:val="007A1DE4"/>
    <w:rsid w:val="007A2BC0"/>
    <w:rsid w:val="007A2F0A"/>
    <w:rsid w:val="007A305A"/>
    <w:rsid w:val="007A3BBB"/>
    <w:rsid w:val="007A3D9F"/>
    <w:rsid w:val="007A46F8"/>
    <w:rsid w:val="007A4B44"/>
    <w:rsid w:val="007A4EC5"/>
    <w:rsid w:val="007A5494"/>
    <w:rsid w:val="007A615C"/>
    <w:rsid w:val="007B0192"/>
    <w:rsid w:val="007B07CB"/>
    <w:rsid w:val="007B0F17"/>
    <w:rsid w:val="007B205F"/>
    <w:rsid w:val="007B2156"/>
    <w:rsid w:val="007B500F"/>
    <w:rsid w:val="007B5203"/>
    <w:rsid w:val="007B57CB"/>
    <w:rsid w:val="007B5F0C"/>
    <w:rsid w:val="007B7089"/>
    <w:rsid w:val="007B7B5F"/>
    <w:rsid w:val="007C05E1"/>
    <w:rsid w:val="007C24B5"/>
    <w:rsid w:val="007C2F7D"/>
    <w:rsid w:val="007C2FED"/>
    <w:rsid w:val="007C64AC"/>
    <w:rsid w:val="007C69F2"/>
    <w:rsid w:val="007C6D89"/>
    <w:rsid w:val="007D0018"/>
    <w:rsid w:val="007D0F7E"/>
    <w:rsid w:val="007D10C7"/>
    <w:rsid w:val="007D130C"/>
    <w:rsid w:val="007D282D"/>
    <w:rsid w:val="007D41AC"/>
    <w:rsid w:val="007D67A2"/>
    <w:rsid w:val="007D6FAA"/>
    <w:rsid w:val="007D7400"/>
    <w:rsid w:val="007E0A1B"/>
    <w:rsid w:val="007E1CB5"/>
    <w:rsid w:val="007E2201"/>
    <w:rsid w:val="007E291E"/>
    <w:rsid w:val="007E41AC"/>
    <w:rsid w:val="007E5F43"/>
    <w:rsid w:val="007F0144"/>
    <w:rsid w:val="007F0601"/>
    <w:rsid w:val="007F062A"/>
    <w:rsid w:val="007F072B"/>
    <w:rsid w:val="007F0829"/>
    <w:rsid w:val="007F1EC4"/>
    <w:rsid w:val="007F2449"/>
    <w:rsid w:val="007F294F"/>
    <w:rsid w:val="007F2BA5"/>
    <w:rsid w:val="007F3683"/>
    <w:rsid w:val="007F3D8A"/>
    <w:rsid w:val="007F451A"/>
    <w:rsid w:val="007F56BE"/>
    <w:rsid w:val="007F6462"/>
    <w:rsid w:val="007F700E"/>
    <w:rsid w:val="007F704F"/>
    <w:rsid w:val="007F71D3"/>
    <w:rsid w:val="007F7226"/>
    <w:rsid w:val="007F7AB4"/>
    <w:rsid w:val="007F7B40"/>
    <w:rsid w:val="00801266"/>
    <w:rsid w:val="00801786"/>
    <w:rsid w:val="00802A19"/>
    <w:rsid w:val="00804CAD"/>
    <w:rsid w:val="00804CB5"/>
    <w:rsid w:val="0080507E"/>
    <w:rsid w:val="00805E2D"/>
    <w:rsid w:val="00806C10"/>
    <w:rsid w:val="00810701"/>
    <w:rsid w:val="00810DFF"/>
    <w:rsid w:val="0081118E"/>
    <w:rsid w:val="00811194"/>
    <w:rsid w:val="0081151F"/>
    <w:rsid w:val="00812530"/>
    <w:rsid w:val="008135B8"/>
    <w:rsid w:val="008136DD"/>
    <w:rsid w:val="00813C53"/>
    <w:rsid w:val="008146A9"/>
    <w:rsid w:val="00815740"/>
    <w:rsid w:val="0081691D"/>
    <w:rsid w:val="00817C08"/>
    <w:rsid w:val="00820B42"/>
    <w:rsid w:val="00822B50"/>
    <w:rsid w:val="00822D01"/>
    <w:rsid w:val="00823201"/>
    <w:rsid w:val="00823642"/>
    <w:rsid w:val="00823F5D"/>
    <w:rsid w:val="0082410A"/>
    <w:rsid w:val="00825A72"/>
    <w:rsid w:val="00826814"/>
    <w:rsid w:val="00826CFA"/>
    <w:rsid w:val="00827C44"/>
    <w:rsid w:val="0083020F"/>
    <w:rsid w:val="00830C46"/>
    <w:rsid w:val="00832865"/>
    <w:rsid w:val="00834726"/>
    <w:rsid w:val="00834B95"/>
    <w:rsid w:val="00835311"/>
    <w:rsid w:val="008357D5"/>
    <w:rsid w:val="00836688"/>
    <w:rsid w:val="008377A0"/>
    <w:rsid w:val="0083798B"/>
    <w:rsid w:val="00837A1E"/>
    <w:rsid w:val="008406E8"/>
    <w:rsid w:val="00841BED"/>
    <w:rsid w:val="00842CBE"/>
    <w:rsid w:val="008445E8"/>
    <w:rsid w:val="00847ECB"/>
    <w:rsid w:val="008508E1"/>
    <w:rsid w:val="0085101C"/>
    <w:rsid w:val="0085175A"/>
    <w:rsid w:val="008526EA"/>
    <w:rsid w:val="00852BF3"/>
    <w:rsid w:val="00852D57"/>
    <w:rsid w:val="00854CA3"/>
    <w:rsid w:val="00855890"/>
    <w:rsid w:val="00856954"/>
    <w:rsid w:val="00857025"/>
    <w:rsid w:val="00857180"/>
    <w:rsid w:val="0085727D"/>
    <w:rsid w:val="00857307"/>
    <w:rsid w:val="00860F89"/>
    <w:rsid w:val="00861433"/>
    <w:rsid w:val="0086152E"/>
    <w:rsid w:val="00862FCE"/>
    <w:rsid w:val="0086347A"/>
    <w:rsid w:val="0086348A"/>
    <w:rsid w:val="00863E04"/>
    <w:rsid w:val="00864C06"/>
    <w:rsid w:val="0086668D"/>
    <w:rsid w:val="00866FC2"/>
    <w:rsid w:val="008701EA"/>
    <w:rsid w:val="00870A05"/>
    <w:rsid w:val="008723DD"/>
    <w:rsid w:val="008725E3"/>
    <w:rsid w:val="008745E1"/>
    <w:rsid w:val="00874F2A"/>
    <w:rsid w:val="008765E6"/>
    <w:rsid w:val="0087679C"/>
    <w:rsid w:val="008777EF"/>
    <w:rsid w:val="008800A2"/>
    <w:rsid w:val="00881D68"/>
    <w:rsid w:val="00881F64"/>
    <w:rsid w:val="0088236F"/>
    <w:rsid w:val="00882864"/>
    <w:rsid w:val="0088294C"/>
    <w:rsid w:val="00882A6A"/>
    <w:rsid w:val="008834CB"/>
    <w:rsid w:val="0088409F"/>
    <w:rsid w:val="00884C7F"/>
    <w:rsid w:val="00885693"/>
    <w:rsid w:val="00886ECD"/>
    <w:rsid w:val="008900C5"/>
    <w:rsid w:val="0089172F"/>
    <w:rsid w:val="0089218D"/>
    <w:rsid w:val="0089418B"/>
    <w:rsid w:val="0089650A"/>
    <w:rsid w:val="00896E9F"/>
    <w:rsid w:val="00897B90"/>
    <w:rsid w:val="008A2926"/>
    <w:rsid w:val="008A2B00"/>
    <w:rsid w:val="008A3C17"/>
    <w:rsid w:val="008A44AD"/>
    <w:rsid w:val="008A484F"/>
    <w:rsid w:val="008A519B"/>
    <w:rsid w:val="008A5E8B"/>
    <w:rsid w:val="008A68D2"/>
    <w:rsid w:val="008A7A3B"/>
    <w:rsid w:val="008B090B"/>
    <w:rsid w:val="008B09CC"/>
    <w:rsid w:val="008B0B3E"/>
    <w:rsid w:val="008B0D63"/>
    <w:rsid w:val="008B122F"/>
    <w:rsid w:val="008B15CD"/>
    <w:rsid w:val="008B1869"/>
    <w:rsid w:val="008B2206"/>
    <w:rsid w:val="008B3329"/>
    <w:rsid w:val="008B3988"/>
    <w:rsid w:val="008B40EF"/>
    <w:rsid w:val="008B443C"/>
    <w:rsid w:val="008B5F7C"/>
    <w:rsid w:val="008B615A"/>
    <w:rsid w:val="008B6455"/>
    <w:rsid w:val="008B6C47"/>
    <w:rsid w:val="008B6D32"/>
    <w:rsid w:val="008B7BF9"/>
    <w:rsid w:val="008C0FEC"/>
    <w:rsid w:val="008C2F2E"/>
    <w:rsid w:val="008C4513"/>
    <w:rsid w:val="008C537B"/>
    <w:rsid w:val="008C543A"/>
    <w:rsid w:val="008C569F"/>
    <w:rsid w:val="008C66D8"/>
    <w:rsid w:val="008C714D"/>
    <w:rsid w:val="008D06A6"/>
    <w:rsid w:val="008D0BF7"/>
    <w:rsid w:val="008D0CC6"/>
    <w:rsid w:val="008D0F0F"/>
    <w:rsid w:val="008D1287"/>
    <w:rsid w:val="008D13A8"/>
    <w:rsid w:val="008D1E09"/>
    <w:rsid w:val="008D1FCD"/>
    <w:rsid w:val="008D267F"/>
    <w:rsid w:val="008D3D73"/>
    <w:rsid w:val="008D3F10"/>
    <w:rsid w:val="008D42C0"/>
    <w:rsid w:val="008D45FF"/>
    <w:rsid w:val="008D5E43"/>
    <w:rsid w:val="008D6049"/>
    <w:rsid w:val="008D6A2E"/>
    <w:rsid w:val="008E0137"/>
    <w:rsid w:val="008E27D5"/>
    <w:rsid w:val="008E6E9A"/>
    <w:rsid w:val="008E7AF1"/>
    <w:rsid w:val="008E7FB3"/>
    <w:rsid w:val="008F2151"/>
    <w:rsid w:val="008F2368"/>
    <w:rsid w:val="008F24D3"/>
    <w:rsid w:val="008F37A2"/>
    <w:rsid w:val="008F392D"/>
    <w:rsid w:val="008F3A9A"/>
    <w:rsid w:val="008F49CD"/>
    <w:rsid w:val="008F5C60"/>
    <w:rsid w:val="008F5C9A"/>
    <w:rsid w:val="008F6B83"/>
    <w:rsid w:val="00900C70"/>
    <w:rsid w:val="00901616"/>
    <w:rsid w:val="009024BA"/>
    <w:rsid w:val="00902520"/>
    <w:rsid w:val="00904080"/>
    <w:rsid w:val="00906E69"/>
    <w:rsid w:val="00907E95"/>
    <w:rsid w:val="009122F6"/>
    <w:rsid w:val="00912987"/>
    <w:rsid w:val="00913231"/>
    <w:rsid w:val="00915634"/>
    <w:rsid w:val="00915FD3"/>
    <w:rsid w:val="0092029A"/>
    <w:rsid w:val="00920968"/>
    <w:rsid w:val="00921139"/>
    <w:rsid w:val="00921E85"/>
    <w:rsid w:val="00922C9F"/>
    <w:rsid w:val="00922F01"/>
    <w:rsid w:val="00924952"/>
    <w:rsid w:val="00926A95"/>
    <w:rsid w:val="00927C45"/>
    <w:rsid w:val="0093054E"/>
    <w:rsid w:val="00930C8E"/>
    <w:rsid w:val="00931852"/>
    <w:rsid w:val="00933EEF"/>
    <w:rsid w:val="00934C01"/>
    <w:rsid w:val="00935040"/>
    <w:rsid w:val="00935761"/>
    <w:rsid w:val="00935B0A"/>
    <w:rsid w:val="00935C28"/>
    <w:rsid w:val="00936833"/>
    <w:rsid w:val="0093712A"/>
    <w:rsid w:val="00940781"/>
    <w:rsid w:val="00941064"/>
    <w:rsid w:val="009429A7"/>
    <w:rsid w:val="00943C9E"/>
    <w:rsid w:val="0094593E"/>
    <w:rsid w:val="009459E5"/>
    <w:rsid w:val="00945CFA"/>
    <w:rsid w:val="0094635F"/>
    <w:rsid w:val="00946D06"/>
    <w:rsid w:val="00950099"/>
    <w:rsid w:val="009524FB"/>
    <w:rsid w:val="00952B80"/>
    <w:rsid w:val="0095455D"/>
    <w:rsid w:val="009554D6"/>
    <w:rsid w:val="00955893"/>
    <w:rsid w:val="00955D9D"/>
    <w:rsid w:val="00955E3B"/>
    <w:rsid w:val="00956C6E"/>
    <w:rsid w:val="00956E5B"/>
    <w:rsid w:val="009573AB"/>
    <w:rsid w:val="00957604"/>
    <w:rsid w:val="009608F2"/>
    <w:rsid w:val="00960D08"/>
    <w:rsid w:val="00961607"/>
    <w:rsid w:val="0096231C"/>
    <w:rsid w:val="00962773"/>
    <w:rsid w:val="00962FEB"/>
    <w:rsid w:val="00963B36"/>
    <w:rsid w:val="00963DCD"/>
    <w:rsid w:val="009647A3"/>
    <w:rsid w:val="00964A3C"/>
    <w:rsid w:val="00964A88"/>
    <w:rsid w:val="00965279"/>
    <w:rsid w:val="009661DE"/>
    <w:rsid w:val="00967505"/>
    <w:rsid w:val="009676DF"/>
    <w:rsid w:val="009700F8"/>
    <w:rsid w:val="00970294"/>
    <w:rsid w:val="00970DED"/>
    <w:rsid w:val="00971523"/>
    <w:rsid w:val="00971F0B"/>
    <w:rsid w:val="00971F74"/>
    <w:rsid w:val="0097284F"/>
    <w:rsid w:val="0097379A"/>
    <w:rsid w:val="00974011"/>
    <w:rsid w:val="00974219"/>
    <w:rsid w:val="0097424A"/>
    <w:rsid w:val="00974594"/>
    <w:rsid w:val="009773AC"/>
    <w:rsid w:val="00977564"/>
    <w:rsid w:val="00980346"/>
    <w:rsid w:val="00980CFD"/>
    <w:rsid w:val="009813F8"/>
    <w:rsid w:val="00981F89"/>
    <w:rsid w:val="00982B57"/>
    <w:rsid w:val="00982C04"/>
    <w:rsid w:val="00983A29"/>
    <w:rsid w:val="009850A9"/>
    <w:rsid w:val="00985246"/>
    <w:rsid w:val="00985F5A"/>
    <w:rsid w:val="00986CA6"/>
    <w:rsid w:val="00987DF6"/>
    <w:rsid w:val="00990494"/>
    <w:rsid w:val="00992349"/>
    <w:rsid w:val="00993CC5"/>
    <w:rsid w:val="009946D2"/>
    <w:rsid w:val="009972C4"/>
    <w:rsid w:val="0099755D"/>
    <w:rsid w:val="00997DB3"/>
    <w:rsid w:val="009A035D"/>
    <w:rsid w:val="009A0409"/>
    <w:rsid w:val="009A3299"/>
    <w:rsid w:val="009A3D88"/>
    <w:rsid w:val="009A3E37"/>
    <w:rsid w:val="009A4C79"/>
    <w:rsid w:val="009A6576"/>
    <w:rsid w:val="009B114A"/>
    <w:rsid w:val="009B3322"/>
    <w:rsid w:val="009B3CEC"/>
    <w:rsid w:val="009B4198"/>
    <w:rsid w:val="009B453D"/>
    <w:rsid w:val="009B4CC5"/>
    <w:rsid w:val="009B662A"/>
    <w:rsid w:val="009B70D1"/>
    <w:rsid w:val="009B73EA"/>
    <w:rsid w:val="009C07C9"/>
    <w:rsid w:val="009C113A"/>
    <w:rsid w:val="009C3D65"/>
    <w:rsid w:val="009C3DAC"/>
    <w:rsid w:val="009C4134"/>
    <w:rsid w:val="009C4E11"/>
    <w:rsid w:val="009C5387"/>
    <w:rsid w:val="009C67B1"/>
    <w:rsid w:val="009C67B6"/>
    <w:rsid w:val="009C6C26"/>
    <w:rsid w:val="009C7544"/>
    <w:rsid w:val="009D0389"/>
    <w:rsid w:val="009D0DBD"/>
    <w:rsid w:val="009D1983"/>
    <w:rsid w:val="009D20A1"/>
    <w:rsid w:val="009D2421"/>
    <w:rsid w:val="009D258A"/>
    <w:rsid w:val="009D3AF8"/>
    <w:rsid w:val="009D3C2B"/>
    <w:rsid w:val="009D4B7B"/>
    <w:rsid w:val="009D4EA4"/>
    <w:rsid w:val="009D5A36"/>
    <w:rsid w:val="009D63A0"/>
    <w:rsid w:val="009D664E"/>
    <w:rsid w:val="009D7182"/>
    <w:rsid w:val="009E0B00"/>
    <w:rsid w:val="009E105C"/>
    <w:rsid w:val="009E2299"/>
    <w:rsid w:val="009E26D7"/>
    <w:rsid w:val="009E2862"/>
    <w:rsid w:val="009E30B0"/>
    <w:rsid w:val="009E3380"/>
    <w:rsid w:val="009E39FB"/>
    <w:rsid w:val="009E71BB"/>
    <w:rsid w:val="009E7920"/>
    <w:rsid w:val="009F0B43"/>
    <w:rsid w:val="009F1E24"/>
    <w:rsid w:val="009F2443"/>
    <w:rsid w:val="009F32DD"/>
    <w:rsid w:val="009F3720"/>
    <w:rsid w:val="009F3DB3"/>
    <w:rsid w:val="009F40D3"/>
    <w:rsid w:val="009F4561"/>
    <w:rsid w:val="009F456B"/>
    <w:rsid w:val="009F71B3"/>
    <w:rsid w:val="009F7804"/>
    <w:rsid w:val="009F7D83"/>
    <w:rsid w:val="00A00364"/>
    <w:rsid w:val="00A00896"/>
    <w:rsid w:val="00A03248"/>
    <w:rsid w:val="00A04143"/>
    <w:rsid w:val="00A0425F"/>
    <w:rsid w:val="00A05087"/>
    <w:rsid w:val="00A05403"/>
    <w:rsid w:val="00A05426"/>
    <w:rsid w:val="00A055C4"/>
    <w:rsid w:val="00A05AF8"/>
    <w:rsid w:val="00A05BA1"/>
    <w:rsid w:val="00A066EB"/>
    <w:rsid w:val="00A06E56"/>
    <w:rsid w:val="00A0733E"/>
    <w:rsid w:val="00A0793C"/>
    <w:rsid w:val="00A12A7B"/>
    <w:rsid w:val="00A12B86"/>
    <w:rsid w:val="00A14843"/>
    <w:rsid w:val="00A17D4F"/>
    <w:rsid w:val="00A205D8"/>
    <w:rsid w:val="00A21E50"/>
    <w:rsid w:val="00A22276"/>
    <w:rsid w:val="00A22A90"/>
    <w:rsid w:val="00A236A0"/>
    <w:rsid w:val="00A24D8C"/>
    <w:rsid w:val="00A27724"/>
    <w:rsid w:val="00A30683"/>
    <w:rsid w:val="00A32F7C"/>
    <w:rsid w:val="00A33118"/>
    <w:rsid w:val="00A337D9"/>
    <w:rsid w:val="00A34837"/>
    <w:rsid w:val="00A35225"/>
    <w:rsid w:val="00A35454"/>
    <w:rsid w:val="00A35708"/>
    <w:rsid w:val="00A36B45"/>
    <w:rsid w:val="00A36FD9"/>
    <w:rsid w:val="00A404AD"/>
    <w:rsid w:val="00A405CE"/>
    <w:rsid w:val="00A40DC8"/>
    <w:rsid w:val="00A41C12"/>
    <w:rsid w:val="00A42316"/>
    <w:rsid w:val="00A4379F"/>
    <w:rsid w:val="00A44AF5"/>
    <w:rsid w:val="00A4520B"/>
    <w:rsid w:val="00A50327"/>
    <w:rsid w:val="00A50634"/>
    <w:rsid w:val="00A509AA"/>
    <w:rsid w:val="00A509FD"/>
    <w:rsid w:val="00A50D9D"/>
    <w:rsid w:val="00A537B9"/>
    <w:rsid w:val="00A545B8"/>
    <w:rsid w:val="00A55438"/>
    <w:rsid w:val="00A55586"/>
    <w:rsid w:val="00A559E0"/>
    <w:rsid w:val="00A57BA4"/>
    <w:rsid w:val="00A60638"/>
    <w:rsid w:val="00A61DD9"/>
    <w:rsid w:val="00A6230E"/>
    <w:rsid w:val="00A62520"/>
    <w:rsid w:val="00A626F9"/>
    <w:rsid w:val="00A63634"/>
    <w:rsid w:val="00A63662"/>
    <w:rsid w:val="00A63EE9"/>
    <w:rsid w:val="00A65095"/>
    <w:rsid w:val="00A66ACE"/>
    <w:rsid w:val="00A66FF3"/>
    <w:rsid w:val="00A6706A"/>
    <w:rsid w:val="00A67180"/>
    <w:rsid w:val="00A707F3"/>
    <w:rsid w:val="00A71620"/>
    <w:rsid w:val="00A71694"/>
    <w:rsid w:val="00A72B02"/>
    <w:rsid w:val="00A74CEB"/>
    <w:rsid w:val="00A75E3E"/>
    <w:rsid w:val="00A76738"/>
    <w:rsid w:val="00A77502"/>
    <w:rsid w:val="00A77D72"/>
    <w:rsid w:val="00A812CB"/>
    <w:rsid w:val="00A83BA9"/>
    <w:rsid w:val="00A84EF9"/>
    <w:rsid w:val="00A85DA8"/>
    <w:rsid w:val="00A862AF"/>
    <w:rsid w:val="00A87564"/>
    <w:rsid w:val="00A87E0F"/>
    <w:rsid w:val="00A91E80"/>
    <w:rsid w:val="00A925FA"/>
    <w:rsid w:val="00A92BAB"/>
    <w:rsid w:val="00A93953"/>
    <w:rsid w:val="00A93D2C"/>
    <w:rsid w:val="00A93E3E"/>
    <w:rsid w:val="00A94A2C"/>
    <w:rsid w:val="00A9527C"/>
    <w:rsid w:val="00A965DE"/>
    <w:rsid w:val="00A976EC"/>
    <w:rsid w:val="00AA01DC"/>
    <w:rsid w:val="00AA04F4"/>
    <w:rsid w:val="00AA18F4"/>
    <w:rsid w:val="00AA1954"/>
    <w:rsid w:val="00AA2439"/>
    <w:rsid w:val="00AA27DD"/>
    <w:rsid w:val="00AA5130"/>
    <w:rsid w:val="00AA58F2"/>
    <w:rsid w:val="00AA5DE0"/>
    <w:rsid w:val="00AA76CA"/>
    <w:rsid w:val="00AB1595"/>
    <w:rsid w:val="00AB5D28"/>
    <w:rsid w:val="00AB6722"/>
    <w:rsid w:val="00AB7955"/>
    <w:rsid w:val="00AC03B3"/>
    <w:rsid w:val="00AC1565"/>
    <w:rsid w:val="00AC1CEE"/>
    <w:rsid w:val="00AC2DEA"/>
    <w:rsid w:val="00AC2ED9"/>
    <w:rsid w:val="00AC44F1"/>
    <w:rsid w:val="00AC456D"/>
    <w:rsid w:val="00AC4BED"/>
    <w:rsid w:val="00AC5D08"/>
    <w:rsid w:val="00AC7955"/>
    <w:rsid w:val="00AD1E63"/>
    <w:rsid w:val="00AD297D"/>
    <w:rsid w:val="00AD2D06"/>
    <w:rsid w:val="00AD370B"/>
    <w:rsid w:val="00AD4640"/>
    <w:rsid w:val="00AD4835"/>
    <w:rsid w:val="00AD4C68"/>
    <w:rsid w:val="00AD4F59"/>
    <w:rsid w:val="00AD62DA"/>
    <w:rsid w:val="00AD7A8E"/>
    <w:rsid w:val="00AE005D"/>
    <w:rsid w:val="00AE2C97"/>
    <w:rsid w:val="00AE2D15"/>
    <w:rsid w:val="00AE4A26"/>
    <w:rsid w:val="00AE56BB"/>
    <w:rsid w:val="00AE6094"/>
    <w:rsid w:val="00AE68AD"/>
    <w:rsid w:val="00AE717C"/>
    <w:rsid w:val="00AF1E80"/>
    <w:rsid w:val="00AF24BE"/>
    <w:rsid w:val="00AF51DD"/>
    <w:rsid w:val="00AF585F"/>
    <w:rsid w:val="00AF6DA1"/>
    <w:rsid w:val="00AF6DFF"/>
    <w:rsid w:val="00B002D7"/>
    <w:rsid w:val="00B005F7"/>
    <w:rsid w:val="00B00E7F"/>
    <w:rsid w:val="00B02A70"/>
    <w:rsid w:val="00B03AD9"/>
    <w:rsid w:val="00B05C32"/>
    <w:rsid w:val="00B05FDD"/>
    <w:rsid w:val="00B06346"/>
    <w:rsid w:val="00B06497"/>
    <w:rsid w:val="00B064EF"/>
    <w:rsid w:val="00B06F93"/>
    <w:rsid w:val="00B10FEA"/>
    <w:rsid w:val="00B1116A"/>
    <w:rsid w:val="00B11EE1"/>
    <w:rsid w:val="00B12342"/>
    <w:rsid w:val="00B1289D"/>
    <w:rsid w:val="00B12C67"/>
    <w:rsid w:val="00B14859"/>
    <w:rsid w:val="00B14D4D"/>
    <w:rsid w:val="00B17F4F"/>
    <w:rsid w:val="00B227E6"/>
    <w:rsid w:val="00B22C36"/>
    <w:rsid w:val="00B23197"/>
    <w:rsid w:val="00B2660C"/>
    <w:rsid w:val="00B324EF"/>
    <w:rsid w:val="00B32B51"/>
    <w:rsid w:val="00B362EB"/>
    <w:rsid w:val="00B3668C"/>
    <w:rsid w:val="00B4023D"/>
    <w:rsid w:val="00B416A7"/>
    <w:rsid w:val="00B43428"/>
    <w:rsid w:val="00B44241"/>
    <w:rsid w:val="00B45226"/>
    <w:rsid w:val="00B46668"/>
    <w:rsid w:val="00B473B3"/>
    <w:rsid w:val="00B475A0"/>
    <w:rsid w:val="00B50530"/>
    <w:rsid w:val="00B51766"/>
    <w:rsid w:val="00B52783"/>
    <w:rsid w:val="00B532DC"/>
    <w:rsid w:val="00B53AAE"/>
    <w:rsid w:val="00B55AC9"/>
    <w:rsid w:val="00B55DAC"/>
    <w:rsid w:val="00B56506"/>
    <w:rsid w:val="00B60C78"/>
    <w:rsid w:val="00B6169B"/>
    <w:rsid w:val="00B61B33"/>
    <w:rsid w:val="00B6243B"/>
    <w:rsid w:val="00B63B44"/>
    <w:rsid w:val="00B63ED4"/>
    <w:rsid w:val="00B66586"/>
    <w:rsid w:val="00B7033D"/>
    <w:rsid w:val="00B717FD"/>
    <w:rsid w:val="00B71D11"/>
    <w:rsid w:val="00B71D7C"/>
    <w:rsid w:val="00B72522"/>
    <w:rsid w:val="00B72826"/>
    <w:rsid w:val="00B72B1E"/>
    <w:rsid w:val="00B768D3"/>
    <w:rsid w:val="00B805CF"/>
    <w:rsid w:val="00B8224D"/>
    <w:rsid w:val="00B83565"/>
    <w:rsid w:val="00B83C8B"/>
    <w:rsid w:val="00B87613"/>
    <w:rsid w:val="00B902B5"/>
    <w:rsid w:val="00B90E56"/>
    <w:rsid w:val="00B94F0F"/>
    <w:rsid w:val="00B9501C"/>
    <w:rsid w:val="00B952A9"/>
    <w:rsid w:val="00B96DD5"/>
    <w:rsid w:val="00BA011B"/>
    <w:rsid w:val="00BA11EE"/>
    <w:rsid w:val="00BA2808"/>
    <w:rsid w:val="00BA2916"/>
    <w:rsid w:val="00BA3189"/>
    <w:rsid w:val="00BA35D1"/>
    <w:rsid w:val="00BA43C2"/>
    <w:rsid w:val="00BA50A8"/>
    <w:rsid w:val="00BA5777"/>
    <w:rsid w:val="00BA5A60"/>
    <w:rsid w:val="00BA74BB"/>
    <w:rsid w:val="00BB0367"/>
    <w:rsid w:val="00BB0CD6"/>
    <w:rsid w:val="00BB1983"/>
    <w:rsid w:val="00BB2E90"/>
    <w:rsid w:val="00BB424A"/>
    <w:rsid w:val="00BB5355"/>
    <w:rsid w:val="00BB54BA"/>
    <w:rsid w:val="00BB5608"/>
    <w:rsid w:val="00BC0CA7"/>
    <w:rsid w:val="00BC11CD"/>
    <w:rsid w:val="00BC22CC"/>
    <w:rsid w:val="00BC2655"/>
    <w:rsid w:val="00BC27A9"/>
    <w:rsid w:val="00BC40F3"/>
    <w:rsid w:val="00BC582F"/>
    <w:rsid w:val="00BC5A57"/>
    <w:rsid w:val="00BC5CD1"/>
    <w:rsid w:val="00BC688F"/>
    <w:rsid w:val="00BC6A1F"/>
    <w:rsid w:val="00BD0E6D"/>
    <w:rsid w:val="00BD1326"/>
    <w:rsid w:val="00BD17C7"/>
    <w:rsid w:val="00BD2E9C"/>
    <w:rsid w:val="00BD4197"/>
    <w:rsid w:val="00BD4539"/>
    <w:rsid w:val="00BD5A83"/>
    <w:rsid w:val="00BD6503"/>
    <w:rsid w:val="00BD67C4"/>
    <w:rsid w:val="00BD67F7"/>
    <w:rsid w:val="00BD7903"/>
    <w:rsid w:val="00BE014A"/>
    <w:rsid w:val="00BE0156"/>
    <w:rsid w:val="00BE0476"/>
    <w:rsid w:val="00BE0D56"/>
    <w:rsid w:val="00BE0FB1"/>
    <w:rsid w:val="00BE11B4"/>
    <w:rsid w:val="00BE2103"/>
    <w:rsid w:val="00BE2558"/>
    <w:rsid w:val="00BE39BC"/>
    <w:rsid w:val="00BE3C88"/>
    <w:rsid w:val="00BE4BAE"/>
    <w:rsid w:val="00BE558D"/>
    <w:rsid w:val="00BE5851"/>
    <w:rsid w:val="00BE628A"/>
    <w:rsid w:val="00BF114C"/>
    <w:rsid w:val="00BF3F16"/>
    <w:rsid w:val="00BF403D"/>
    <w:rsid w:val="00BF4A7D"/>
    <w:rsid w:val="00BF640F"/>
    <w:rsid w:val="00BF68C1"/>
    <w:rsid w:val="00BF6F24"/>
    <w:rsid w:val="00BF7738"/>
    <w:rsid w:val="00BF78D9"/>
    <w:rsid w:val="00C0039E"/>
    <w:rsid w:val="00C00AC9"/>
    <w:rsid w:val="00C01EF2"/>
    <w:rsid w:val="00C03388"/>
    <w:rsid w:val="00C036F5"/>
    <w:rsid w:val="00C037D3"/>
    <w:rsid w:val="00C03956"/>
    <w:rsid w:val="00C03A45"/>
    <w:rsid w:val="00C03C34"/>
    <w:rsid w:val="00C04357"/>
    <w:rsid w:val="00C05704"/>
    <w:rsid w:val="00C05811"/>
    <w:rsid w:val="00C0591B"/>
    <w:rsid w:val="00C11303"/>
    <w:rsid w:val="00C13ECE"/>
    <w:rsid w:val="00C14A2B"/>
    <w:rsid w:val="00C14EC6"/>
    <w:rsid w:val="00C1512B"/>
    <w:rsid w:val="00C15EB0"/>
    <w:rsid w:val="00C17742"/>
    <w:rsid w:val="00C224F2"/>
    <w:rsid w:val="00C23B46"/>
    <w:rsid w:val="00C23F38"/>
    <w:rsid w:val="00C24C9E"/>
    <w:rsid w:val="00C24D06"/>
    <w:rsid w:val="00C257EA"/>
    <w:rsid w:val="00C25A72"/>
    <w:rsid w:val="00C26E2F"/>
    <w:rsid w:val="00C30E58"/>
    <w:rsid w:val="00C31988"/>
    <w:rsid w:val="00C31DDC"/>
    <w:rsid w:val="00C33F14"/>
    <w:rsid w:val="00C356DA"/>
    <w:rsid w:val="00C35B30"/>
    <w:rsid w:val="00C3673B"/>
    <w:rsid w:val="00C37798"/>
    <w:rsid w:val="00C37DFE"/>
    <w:rsid w:val="00C402D1"/>
    <w:rsid w:val="00C4038B"/>
    <w:rsid w:val="00C41710"/>
    <w:rsid w:val="00C423EC"/>
    <w:rsid w:val="00C43A7A"/>
    <w:rsid w:val="00C45974"/>
    <w:rsid w:val="00C45C7F"/>
    <w:rsid w:val="00C47225"/>
    <w:rsid w:val="00C47C17"/>
    <w:rsid w:val="00C50402"/>
    <w:rsid w:val="00C50704"/>
    <w:rsid w:val="00C50E2D"/>
    <w:rsid w:val="00C51C8C"/>
    <w:rsid w:val="00C5256B"/>
    <w:rsid w:val="00C52640"/>
    <w:rsid w:val="00C53599"/>
    <w:rsid w:val="00C54ACD"/>
    <w:rsid w:val="00C56F89"/>
    <w:rsid w:val="00C60797"/>
    <w:rsid w:val="00C61191"/>
    <w:rsid w:val="00C6150E"/>
    <w:rsid w:val="00C61CFB"/>
    <w:rsid w:val="00C61EF8"/>
    <w:rsid w:val="00C62AAF"/>
    <w:rsid w:val="00C651C9"/>
    <w:rsid w:val="00C65340"/>
    <w:rsid w:val="00C707B3"/>
    <w:rsid w:val="00C709B3"/>
    <w:rsid w:val="00C71679"/>
    <w:rsid w:val="00C72404"/>
    <w:rsid w:val="00C742B0"/>
    <w:rsid w:val="00C7431A"/>
    <w:rsid w:val="00C74959"/>
    <w:rsid w:val="00C751DA"/>
    <w:rsid w:val="00C759CC"/>
    <w:rsid w:val="00C75FDA"/>
    <w:rsid w:val="00C76AD7"/>
    <w:rsid w:val="00C778D5"/>
    <w:rsid w:val="00C7798B"/>
    <w:rsid w:val="00C77CD6"/>
    <w:rsid w:val="00C80580"/>
    <w:rsid w:val="00C81E5F"/>
    <w:rsid w:val="00C82580"/>
    <w:rsid w:val="00C82E15"/>
    <w:rsid w:val="00C84440"/>
    <w:rsid w:val="00C8457A"/>
    <w:rsid w:val="00C85F74"/>
    <w:rsid w:val="00C86039"/>
    <w:rsid w:val="00C8720F"/>
    <w:rsid w:val="00C8726E"/>
    <w:rsid w:val="00C8769E"/>
    <w:rsid w:val="00C87F35"/>
    <w:rsid w:val="00C91067"/>
    <w:rsid w:val="00C91339"/>
    <w:rsid w:val="00C9186D"/>
    <w:rsid w:val="00C92759"/>
    <w:rsid w:val="00C92902"/>
    <w:rsid w:val="00C931FE"/>
    <w:rsid w:val="00C94301"/>
    <w:rsid w:val="00C976E8"/>
    <w:rsid w:val="00C97C4E"/>
    <w:rsid w:val="00C97DDE"/>
    <w:rsid w:val="00CA000C"/>
    <w:rsid w:val="00CA31C1"/>
    <w:rsid w:val="00CA3BF0"/>
    <w:rsid w:val="00CA3C54"/>
    <w:rsid w:val="00CA5888"/>
    <w:rsid w:val="00CA62A1"/>
    <w:rsid w:val="00CB0D61"/>
    <w:rsid w:val="00CB1829"/>
    <w:rsid w:val="00CB19D2"/>
    <w:rsid w:val="00CB3720"/>
    <w:rsid w:val="00CB3E16"/>
    <w:rsid w:val="00CB5D4A"/>
    <w:rsid w:val="00CB6B53"/>
    <w:rsid w:val="00CB6E6E"/>
    <w:rsid w:val="00CB78A5"/>
    <w:rsid w:val="00CB7D56"/>
    <w:rsid w:val="00CC011A"/>
    <w:rsid w:val="00CC1059"/>
    <w:rsid w:val="00CC12DD"/>
    <w:rsid w:val="00CC143D"/>
    <w:rsid w:val="00CC368D"/>
    <w:rsid w:val="00CC4051"/>
    <w:rsid w:val="00CC56E5"/>
    <w:rsid w:val="00CC5B43"/>
    <w:rsid w:val="00CC62E7"/>
    <w:rsid w:val="00CC6EC5"/>
    <w:rsid w:val="00CD2B26"/>
    <w:rsid w:val="00CD3504"/>
    <w:rsid w:val="00CD57E5"/>
    <w:rsid w:val="00CD5CC0"/>
    <w:rsid w:val="00CD742F"/>
    <w:rsid w:val="00CE11AB"/>
    <w:rsid w:val="00CE1717"/>
    <w:rsid w:val="00CE236C"/>
    <w:rsid w:val="00CE23AC"/>
    <w:rsid w:val="00CE2C79"/>
    <w:rsid w:val="00CE2E46"/>
    <w:rsid w:val="00CE42B3"/>
    <w:rsid w:val="00CE4821"/>
    <w:rsid w:val="00CE534D"/>
    <w:rsid w:val="00CE584D"/>
    <w:rsid w:val="00CE593A"/>
    <w:rsid w:val="00CF0EDF"/>
    <w:rsid w:val="00CF13EC"/>
    <w:rsid w:val="00CF496C"/>
    <w:rsid w:val="00CF6B5D"/>
    <w:rsid w:val="00D00F3A"/>
    <w:rsid w:val="00D022DD"/>
    <w:rsid w:val="00D036CC"/>
    <w:rsid w:val="00D04338"/>
    <w:rsid w:val="00D05694"/>
    <w:rsid w:val="00D11291"/>
    <w:rsid w:val="00D114A0"/>
    <w:rsid w:val="00D11665"/>
    <w:rsid w:val="00D11AB0"/>
    <w:rsid w:val="00D13299"/>
    <w:rsid w:val="00D141DE"/>
    <w:rsid w:val="00D147BA"/>
    <w:rsid w:val="00D152D4"/>
    <w:rsid w:val="00D16192"/>
    <w:rsid w:val="00D169B6"/>
    <w:rsid w:val="00D17DD4"/>
    <w:rsid w:val="00D202F5"/>
    <w:rsid w:val="00D219D3"/>
    <w:rsid w:val="00D22B91"/>
    <w:rsid w:val="00D27BA7"/>
    <w:rsid w:val="00D31DE4"/>
    <w:rsid w:val="00D32B0E"/>
    <w:rsid w:val="00D32B50"/>
    <w:rsid w:val="00D339CE"/>
    <w:rsid w:val="00D34A20"/>
    <w:rsid w:val="00D3641A"/>
    <w:rsid w:val="00D4021B"/>
    <w:rsid w:val="00D41A87"/>
    <w:rsid w:val="00D41AFD"/>
    <w:rsid w:val="00D427C1"/>
    <w:rsid w:val="00D43A79"/>
    <w:rsid w:val="00D445ED"/>
    <w:rsid w:val="00D45183"/>
    <w:rsid w:val="00D4537F"/>
    <w:rsid w:val="00D455E0"/>
    <w:rsid w:val="00D45676"/>
    <w:rsid w:val="00D46201"/>
    <w:rsid w:val="00D4673A"/>
    <w:rsid w:val="00D5052C"/>
    <w:rsid w:val="00D5200E"/>
    <w:rsid w:val="00D5220A"/>
    <w:rsid w:val="00D52276"/>
    <w:rsid w:val="00D52323"/>
    <w:rsid w:val="00D5339F"/>
    <w:rsid w:val="00D53727"/>
    <w:rsid w:val="00D53A85"/>
    <w:rsid w:val="00D55366"/>
    <w:rsid w:val="00D56079"/>
    <w:rsid w:val="00D562F5"/>
    <w:rsid w:val="00D56A8C"/>
    <w:rsid w:val="00D57D27"/>
    <w:rsid w:val="00D6064B"/>
    <w:rsid w:val="00D61BD0"/>
    <w:rsid w:val="00D62E7A"/>
    <w:rsid w:val="00D630DA"/>
    <w:rsid w:val="00D63EE3"/>
    <w:rsid w:val="00D64B5A"/>
    <w:rsid w:val="00D65DA4"/>
    <w:rsid w:val="00D67388"/>
    <w:rsid w:val="00D678C9"/>
    <w:rsid w:val="00D67A3E"/>
    <w:rsid w:val="00D7111C"/>
    <w:rsid w:val="00D719DA"/>
    <w:rsid w:val="00D71A62"/>
    <w:rsid w:val="00D71B66"/>
    <w:rsid w:val="00D7372A"/>
    <w:rsid w:val="00D745E8"/>
    <w:rsid w:val="00D7530A"/>
    <w:rsid w:val="00D77530"/>
    <w:rsid w:val="00D77C72"/>
    <w:rsid w:val="00D77E2F"/>
    <w:rsid w:val="00D81C48"/>
    <w:rsid w:val="00D82D9A"/>
    <w:rsid w:val="00D84268"/>
    <w:rsid w:val="00D84A53"/>
    <w:rsid w:val="00D84CB8"/>
    <w:rsid w:val="00D84E4E"/>
    <w:rsid w:val="00D84FCA"/>
    <w:rsid w:val="00D85801"/>
    <w:rsid w:val="00D859B6"/>
    <w:rsid w:val="00D85CDD"/>
    <w:rsid w:val="00D86791"/>
    <w:rsid w:val="00D87497"/>
    <w:rsid w:val="00D8774C"/>
    <w:rsid w:val="00D87885"/>
    <w:rsid w:val="00D87F25"/>
    <w:rsid w:val="00D9000F"/>
    <w:rsid w:val="00D90220"/>
    <w:rsid w:val="00D91EA2"/>
    <w:rsid w:val="00D92F92"/>
    <w:rsid w:val="00D947F7"/>
    <w:rsid w:val="00D970C3"/>
    <w:rsid w:val="00D97A69"/>
    <w:rsid w:val="00D97BD4"/>
    <w:rsid w:val="00DA1C4D"/>
    <w:rsid w:val="00DA26E3"/>
    <w:rsid w:val="00DA3729"/>
    <w:rsid w:val="00DA3E58"/>
    <w:rsid w:val="00DA43AB"/>
    <w:rsid w:val="00DA4F46"/>
    <w:rsid w:val="00DA6AD2"/>
    <w:rsid w:val="00DA6CEB"/>
    <w:rsid w:val="00DA6E9C"/>
    <w:rsid w:val="00DA7EA1"/>
    <w:rsid w:val="00DB05D3"/>
    <w:rsid w:val="00DB2652"/>
    <w:rsid w:val="00DB3D67"/>
    <w:rsid w:val="00DB3DC9"/>
    <w:rsid w:val="00DB4C0E"/>
    <w:rsid w:val="00DB4E8F"/>
    <w:rsid w:val="00DB5104"/>
    <w:rsid w:val="00DB5248"/>
    <w:rsid w:val="00DB5AF5"/>
    <w:rsid w:val="00DB5F9D"/>
    <w:rsid w:val="00DB72CC"/>
    <w:rsid w:val="00DB7D14"/>
    <w:rsid w:val="00DB7E22"/>
    <w:rsid w:val="00DC026F"/>
    <w:rsid w:val="00DC2564"/>
    <w:rsid w:val="00DC2EEE"/>
    <w:rsid w:val="00DC2F04"/>
    <w:rsid w:val="00DD106A"/>
    <w:rsid w:val="00DD27E4"/>
    <w:rsid w:val="00DD3967"/>
    <w:rsid w:val="00DD3A9D"/>
    <w:rsid w:val="00DD3D30"/>
    <w:rsid w:val="00DD581B"/>
    <w:rsid w:val="00DD6470"/>
    <w:rsid w:val="00DD7E1C"/>
    <w:rsid w:val="00DE03E8"/>
    <w:rsid w:val="00DE06F7"/>
    <w:rsid w:val="00DE4095"/>
    <w:rsid w:val="00DE4FC8"/>
    <w:rsid w:val="00DE5765"/>
    <w:rsid w:val="00DE6C18"/>
    <w:rsid w:val="00DE7DF1"/>
    <w:rsid w:val="00DF14F1"/>
    <w:rsid w:val="00DF16C2"/>
    <w:rsid w:val="00DF2079"/>
    <w:rsid w:val="00DF220F"/>
    <w:rsid w:val="00DF369A"/>
    <w:rsid w:val="00DF58C4"/>
    <w:rsid w:val="00DF5AB1"/>
    <w:rsid w:val="00DF5CE2"/>
    <w:rsid w:val="00DF658F"/>
    <w:rsid w:val="00DF6BED"/>
    <w:rsid w:val="00DF6DCA"/>
    <w:rsid w:val="00DF7486"/>
    <w:rsid w:val="00E00773"/>
    <w:rsid w:val="00E01A87"/>
    <w:rsid w:val="00E02572"/>
    <w:rsid w:val="00E02898"/>
    <w:rsid w:val="00E04679"/>
    <w:rsid w:val="00E04B4B"/>
    <w:rsid w:val="00E052D9"/>
    <w:rsid w:val="00E0582C"/>
    <w:rsid w:val="00E0585E"/>
    <w:rsid w:val="00E05AE0"/>
    <w:rsid w:val="00E05CF8"/>
    <w:rsid w:val="00E0765C"/>
    <w:rsid w:val="00E1108F"/>
    <w:rsid w:val="00E147F7"/>
    <w:rsid w:val="00E14B58"/>
    <w:rsid w:val="00E14F1F"/>
    <w:rsid w:val="00E15211"/>
    <w:rsid w:val="00E15338"/>
    <w:rsid w:val="00E16D00"/>
    <w:rsid w:val="00E174AA"/>
    <w:rsid w:val="00E203F7"/>
    <w:rsid w:val="00E20C0B"/>
    <w:rsid w:val="00E236C0"/>
    <w:rsid w:val="00E25E29"/>
    <w:rsid w:val="00E273CC"/>
    <w:rsid w:val="00E27ED9"/>
    <w:rsid w:val="00E318A1"/>
    <w:rsid w:val="00E33740"/>
    <w:rsid w:val="00E358C6"/>
    <w:rsid w:val="00E374C0"/>
    <w:rsid w:val="00E3797F"/>
    <w:rsid w:val="00E37E3C"/>
    <w:rsid w:val="00E40A59"/>
    <w:rsid w:val="00E41071"/>
    <w:rsid w:val="00E41823"/>
    <w:rsid w:val="00E41A96"/>
    <w:rsid w:val="00E42FD2"/>
    <w:rsid w:val="00E438E2"/>
    <w:rsid w:val="00E43F2E"/>
    <w:rsid w:val="00E44CD1"/>
    <w:rsid w:val="00E45322"/>
    <w:rsid w:val="00E45E25"/>
    <w:rsid w:val="00E467F6"/>
    <w:rsid w:val="00E46A67"/>
    <w:rsid w:val="00E46C57"/>
    <w:rsid w:val="00E50E69"/>
    <w:rsid w:val="00E510F8"/>
    <w:rsid w:val="00E51A54"/>
    <w:rsid w:val="00E52F62"/>
    <w:rsid w:val="00E55221"/>
    <w:rsid w:val="00E56964"/>
    <w:rsid w:val="00E577D8"/>
    <w:rsid w:val="00E57969"/>
    <w:rsid w:val="00E57E78"/>
    <w:rsid w:val="00E60B93"/>
    <w:rsid w:val="00E6125B"/>
    <w:rsid w:val="00E63168"/>
    <w:rsid w:val="00E64990"/>
    <w:rsid w:val="00E64F4F"/>
    <w:rsid w:val="00E659FF"/>
    <w:rsid w:val="00E65AF3"/>
    <w:rsid w:val="00E66A96"/>
    <w:rsid w:val="00E66FDF"/>
    <w:rsid w:val="00E672E3"/>
    <w:rsid w:val="00E67CB1"/>
    <w:rsid w:val="00E67DA9"/>
    <w:rsid w:val="00E71252"/>
    <w:rsid w:val="00E71643"/>
    <w:rsid w:val="00E72C7A"/>
    <w:rsid w:val="00E730D3"/>
    <w:rsid w:val="00E73684"/>
    <w:rsid w:val="00E74269"/>
    <w:rsid w:val="00E749DC"/>
    <w:rsid w:val="00E75057"/>
    <w:rsid w:val="00E75923"/>
    <w:rsid w:val="00E80481"/>
    <w:rsid w:val="00E81134"/>
    <w:rsid w:val="00E82508"/>
    <w:rsid w:val="00E829A6"/>
    <w:rsid w:val="00E83E9E"/>
    <w:rsid w:val="00E85D2E"/>
    <w:rsid w:val="00E869B7"/>
    <w:rsid w:val="00E86CE8"/>
    <w:rsid w:val="00E90CC4"/>
    <w:rsid w:val="00E9245C"/>
    <w:rsid w:val="00E942D1"/>
    <w:rsid w:val="00E951EA"/>
    <w:rsid w:val="00E95623"/>
    <w:rsid w:val="00E97835"/>
    <w:rsid w:val="00E97EE9"/>
    <w:rsid w:val="00EA1205"/>
    <w:rsid w:val="00EA13FB"/>
    <w:rsid w:val="00EA1832"/>
    <w:rsid w:val="00EA2E28"/>
    <w:rsid w:val="00EA2F72"/>
    <w:rsid w:val="00EA7730"/>
    <w:rsid w:val="00EB008E"/>
    <w:rsid w:val="00EB31FA"/>
    <w:rsid w:val="00EB464F"/>
    <w:rsid w:val="00EB69E5"/>
    <w:rsid w:val="00EB707E"/>
    <w:rsid w:val="00EB7660"/>
    <w:rsid w:val="00EB77E4"/>
    <w:rsid w:val="00EB7832"/>
    <w:rsid w:val="00EC01D6"/>
    <w:rsid w:val="00EC1187"/>
    <w:rsid w:val="00EC2653"/>
    <w:rsid w:val="00EC28DC"/>
    <w:rsid w:val="00EC36C3"/>
    <w:rsid w:val="00EC3756"/>
    <w:rsid w:val="00EC3C9F"/>
    <w:rsid w:val="00EC571F"/>
    <w:rsid w:val="00EC5EE3"/>
    <w:rsid w:val="00EC6823"/>
    <w:rsid w:val="00EC769F"/>
    <w:rsid w:val="00EC78F5"/>
    <w:rsid w:val="00ED1ADD"/>
    <w:rsid w:val="00ED26AF"/>
    <w:rsid w:val="00ED4432"/>
    <w:rsid w:val="00ED492E"/>
    <w:rsid w:val="00ED4ABB"/>
    <w:rsid w:val="00ED4FFB"/>
    <w:rsid w:val="00ED6CC2"/>
    <w:rsid w:val="00ED761A"/>
    <w:rsid w:val="00ED7C60"/>
    <w:rsid w:val="00EE03E3"/>
    <w:rsid w:val="00EE059D"/>
    <w:rsid w:val="00EE0A64"/>
    <w:rsid w:val="00EE38E2"/>
    <w:rsid w:val="00EE3D25"/>
    <w:rsid w:val="00EE403F"/>
    <w:rsid w:val="00EE458A"/>
    <w:rsid w:val="00EE4CFE"/>
    <w:rsid w:val="00EE52C8"/>
    <w:rsid w:val="00EF09F5"/>
    <w:rsid w:val="00EF28DC"/>
    <w:rsid w:val="00EF4AF9"/>
    <w:rsid w:val="00EF5846"/>
    <w:rsid w:val="00EF66AA"/>
    <w:rsid w:val="00EF6A4B"/>
    <w:rsid w:val="00EF7EAA"/>
    <w:rsid w:val="00F00B92"/>
    <w:rsid w:val="00F00D46"/>
    <w:rsid w:val="00F04B0E"/>
    <w:rsid w:val="00F05106"/>
    <w:rsid w:val="00F10E1B"/>
    <w:rsid w:val="00F11350"/>
    <w:rsid w:val="00F13E5A"/>
    <w:rsid w:val="00F146DB"/>
    <w:rsid w:val="00F15076"/>
    <w:rsid w:val="00F157F8"/>
    <w:rsid w:val="00F15C69"/>
    <w:rsid w:val="00F23D85"/>
    <w:rsid w:val="00F2416E"/>
    <w:rsid w:val="00F25A71"/>
    <w:rsid w:val="00F25E93"/>
    <w:rsid w:val="00F27098"/>
    <w:rsid w:val="00F27AC2"/>
    <w:rsid w:val="00F27B68"/>
    <w:rsid w:val="00F31386"/>
    <w:rsid w:val="00F32663"/>
    <w:rsid w:val="00F33C23"/>
    <w:rsid w:val="00F33DB9"/>
    <w:rsid w:val="00F34222"/>
    <w:rsid w:val="00F3491C"/>
    <w:rsid w:val="00F35D5F"/>
    <w:rsid w:val="00F3679C"/>
    <w:rsid w:val="00F36E65"/>
    <w:rsid w:val="00F40A16"/>
    <w:rsid w:val="00F4113A"/>
    <w:rsid w:val="00F414DE"/>
    <w:rsid w:val="00F425B9"/>
    <w:rsid w:val="00F434A9"/>
    <w:rsid w:val="00F4368A"/>
    <w:rsid w:val="00F44522"/>
    <w:rsid w:val="00F44DED"/>
    <w:rsid w:val="00F4630E"/>
    <w:rsid w:val="00F46484"/>
    <w:rsid w:val="00F476D4"/>
    <w:rsid w:val="00F47873"/>
    <w:rsid w:val="00F501A2"/>
    <w:rsid w:val="00F52656"/>
    <w:rsid w:val="00F57996"/>
    <w:rsid w:val="00F60E89"/>
    <w:rsid w:val="00F6113A"/>
    <w:rsid w:val="00F6124F"/>
    <w:rsid w:val="00F618CA"/>
    <w:rsid w:val="00F6267A"/>
    <w:rsid w:val="00F62F48"/>
    <w:rsid w:val="00F65489"/>
    <w:rsid w:val="00F65A93"/>
    <w:rsid w:val="00F67352"/>
    <w:rsid w:val="00F67501"/>
    <w:rsid w:val="00F67D6A"/>
    <w:rsid w:val="00F7060A"/>
    <w:rsid w:val="00F70CC3"/>
    <w:rsid w:val="00F73E55"/>
    <w:rsid w:val="00F73EA0"/>
    <w:rsid w:val="00F742B5"/>
    <w:rsid w:val="00F768E9"/>
    <w:rsid w:val="00F7736C"/>
    <w:rsid w:val="00F815D4"/>
    <w:rsid w:val="00F816D4"/>
    <w:rsid w:val="00F8186C"/>
    <w:rsid w:val="00F81C74"/>
    <w:rsid w:val="00F81FCB"/>
    <w:rsid w:val="00F82130"/>
    <w:rsid w:val="00F82219"/>
    <w:rsid w:val="00F8318D"/>
    <w:rsid w:val="00F83CB5"/>
    <w:rsid w:val="00F84D95"/>
    <w:rsid w:val="00F86E77"/>
    <w:rsid w:val="00F8713E"/>
    <w:rsid w:val="00F87EB5"/>
    <w:rsid w:val="00F90A73"/>
    <w:rsid w:val="00F923A2"/>
    <w:rsid w:val="00F94D64"/>
    <w:rsid w:val="00F94ECB"/>
    <w:rsid w:val="00F957EC"/>
    <w:rsid w:val="00F95C7C"/>
    <w:rsid w:val="00F96BB5"/>
    <w:rsid w:val="00F9770C"/>
    <w:rsid w:val="00FA44E9"/>
    <w:rsid w:val="00FA5503"/>
    <w:rsid w:val="00FA56E9"/>
    <w:rsid w:val="00FA57E7"/>
    <w:rsid w:val="00FA5D94"/>
    <w:rsid w:val="00FA72B2"/>
    <w:rsid w:val="00FA7612"/>
    <w:rsid w:val="00FA7C78"/>
    <w:rsid w:val="00FB0837"/>
    <w:rsid w:val="00FB5625"/>
    <w:rsid w:val="00FB6FC8"/>
    <w:rsid w:val="00FB72F4"/>
    <w:rsid w:val="00FB7323"/>
    <w:rsid w:val="00FC0637"/>
    <w:rsid w:val="00FC0EF8"/>
    <w:rsid w:val="00FC2450"/>
    <w:rsid w:val="00FC2F07"/>
    <w:rsid w:val="00FC32D4"/>
    <w:rsid w:val="00FC347F"/>
    <w:rsid w:val="00FC3F4B"/>
    <w:rsid w:val="00FC4306"/>
    <w:rsid w:val="00FC503B"/>
    <w:rsid w:val="00FC5AB8"/>
    <w:rsid w:val="00FC767C"/>
    <w:rsid w:val="00FD106F"/>
    <w:rsid w:val="00FD35A8"/>
    <w:rsid w:val="00FD3829"/>
    <w:rsid w:val="00FD38D6"/>
    <w:rsid w:val="00FD3A6C"/>
    <w:rsid w:val="00FD4554"/>
    <w:rsid w:val="00FD4A10"/>
    <w:rsid w:val="00FD4E4B"/>
    <w:rsid w:val="00FD54E6"/>
    <w:rsid w:val="00FD6402"/>
    <w:rsid w:val="00FD687F"/>
    <w:rsid w:val="00FE003C"/>
    <w:rsid w:val="00FE10F2"/>
    <w:rsid w:val="00FE13F8"/>
    <w:rsid w:val="00FE21A0"/>
    <w:rsid w:val="00FE21C5"/>
    <w:rsid w:val="00FE3BC4"/>
    <w:rsid w:val="00FE4D56"/>
    <w:rsid w:val="00FE5B57"/>
    <w:rsid w:val="00FE6687"/>
    <w:rsid w:val="00FE67EC"/>
    <w:rsid w:val="00FE71B0"/>
    <w:rsid w:val="00FE7963"/>
    <w:rsid w:val="00FE7CE6"/>
    <w:rsid w:val="00FF04A0"/>
    <w:rsid w:val="00FF0745"/>
    <w:rsid w:val="00FF081D"/>
    <w:rsid w:val="00FF2328"/>
    <w:rsid w:val="00FF361C"/>
    <w:rsid w:val="00FF363A"/>
    <w:rsid w:val="00FF5242"/>
    <w:rsid w:val="00FF5550"/>
    <w:rsid w:val="00FF5727"/>
    <w:rsid w:val="00FF778D"/>
    <w:rsid w:val="00FF7A3A"/>
    <w:rsid w:val="0106523C"/>
    <w:rsid w:val="02022316"/>
    <w:rsid w:val="030926ED"/>
    <w:rsid w:val="0590268A"/>
    <w:rsid w:val="05D4374F"/>
    <w:rsid w:val="067B665B"/>
    <w:rsid w:val="068B1ABF"/>
    <w:rsid w:val="07451388"/>
    <w:rsid w:val="077F22DA"/>
    <w:rsid w:val="08163FF8"/>
    <w:rsid w:val="083C0C9B"/>
    <w:rsid w:val="085C1965"/>
    <w:rsid w:val="08897EE3"/>
    <w:rsid w:val="088F638B"/>
    <w:rsid w:val="09E75A28"/>
    <w:rsid w:val="0A3D3C68"/>
    <w:rsid w:val="0AF80086"/>
    <w:rsid w:val="0B420B7E"/>
    <w:rsid w:val="0BC931F3"/>
    <w:rsid w:val="0C7D0AA2"/>
    <w:rsid w:val="0CC141F8"/>
    <w:rsid w:val="0D0333BB"/>
    <w:rsid w:val="0D3F0040"/>
    <w:rsid w:val="0D4A210B"/>
    <w:rsid w:val="0D5F2648"/>
    <w:rsid w:val="0DEF3B82"/>
    <w:rsid w:val="0DF32E93"/>
    <w:rsid w:val="0E351CB1"/>
    <w:rsid w:val="0E6845CF"/>
    <w:rsid w:val="0E6E34F8"/>
    <w:rsid w:val="0EBA3C28"/>
    <w:rsid w:val="0F0008B6"/>
    <w:rsid w:val="0F5A1BD4"/>
    <w:rsid w:val="0FAF6C28"/>
    <w:rsid w:val="0FC4265F"/>
    <w:rsid w:val="102347BF"/>
    <w:rsid w:val="107803C5"/>
    <w:rsid w:val="108C31AA"/>
    <w:rsid w:val="110821C6"/>
    <w:rsid w:val="11DC5BE9"/>
    <w:rsid w:val="121E2381"/>
    <w:rsid w:val="128977FD"/>
    <w:rsid w:val="13492133"/>
    <w:rsid w:val="13530142"/>
    <w:rsid w:val="13970DC9"/>
    <w:rsid w:val="13A81D80"/>
    <w:rsid w:val="1490303A"/>
    <w:rsid w:val="149E1DF1"/>
    <w:rsid w:val="14B50C1E"/>
    <w:rsid w:val="160B109F"/>
    <w:rsid w:val="16F54F5C"/>
    <w:rsid w:val="16F624B4"/>
    <w:rsid w:val="17823399"/>
    <w:rsid w:val="17875ACF"/>
    <w:rsid w:val="18594736"/>
    <w:rsid w:val="18753D5B"/>
    <w:rsid w:val="18EC35CA"/>
    <w:rsid w:val="194E5494"/>
    <w:rsid w:val="1BD57A5F"/>
    <w:rsid w:val="1C0B433E"/>
    <w:rsid w:val="1C951B8D"/>
    <w:rsid w:val="1D4F1EF6"/>
    <w:rsid w:val="1EE74889"/>
    <w:rsid w:val="1F487F46"/>
    <w:rsid w:val="1FF16D4A"/>
    <w:rsid w:val="20037626"/>
    <w:rsid w:val="208113AE"/>
    <w:rsid w:val="214D6E75"/>
    <w:rsid w:val="22CD05FD"/>
    <w:rsid w:val="22F77E63"/>
    <w:rsid w:val="232146D9"/>
    <w:rsid w:val="232C1F2F"/>
    <w:rsid w:val="23CA23F0"/>
    <w:rsid w:val="23E23534"/>
    <w:rsid w:val="240C3A13"/>
    <w:rsid w:val="24DB203E"/>
    <w:rsid w:val="257B1931"/>
    <w:rsid w:val="25AD25AA"/>
    <w:rsid w:val="25B219AE"/>
    <w:rsid w:val="25C90270"/>
    <w:rsid w:val="261D65BF"/>
    <w:rsid w:val="26760FF0"/>
    <w:rsid w:val="26A835F4"/>
    <w:rsid w:val="26C17A6C"/>
    <w:rsid w:val="26F34ED2"/>
    <w:rsid w:val="271723AF"/>
    <w:rsid w:val="276C01A8"/>
    <w:rsid w:val="29625479"/>
    <w:rsid w:val="29A1215E"/>
    <w:rsid w:val="2A902285"/>
    <w:rsid w:val="2BA751A2"/>
    <w:rsid w:val="2BA81BA4"/>
    <w:rsid w:val="2BB0465C"/>
    <w:rsid w:val="2BB73060"/>
    <w:rsid w:val="2C203CC9"/>
    <w:rsid w:val="2C520585"/>
    <w:rsid w:val="2D037424"/>
    <w:rsid w:val="2DD67351"/>
    <w:rsid w:val="2E0D36B2"/>
    <w:rsid w:val="2E395CBF"/>
    <w:rsid w:val="2EF21873"/>
    <w:rsid w:val="2F0606E2"/>
    <w:rsid w:val="2F2A63A2"/>
    <w:rsid w:val="30270CB9"/>
    <w:rsid w:val="30A815C6"/>
    <w:rsid w:val="3277795C"/>
    <w:rsid w:val="3291627B"/>
    <w:rsid w:val="32921C92"/>
    <w:rsid w:val="32D941A7"/>
    <w:rsid w:val="33244D3A"/>
    <w:rsid w:val="335C2A9B"/>
    <w:rsid w:val="33A6138E"/>
    <w:rsid w:val="33A67F4D"/>
    <w:rsid w:val="33A7718C"/>
    <w:rsid w:val="34F6098B"/>
    <w:rsid w:val="352835FC"/>
    <w:rsid w:val="353B23CE"/>
    <w:rsid w:val="354D5955"/>
    <w:rsid w:val="359C7BA1"/>
    <w:rsid w:val="367754D3"/>
    <w:rsid w:val="367D15BE"/>
    <w:rsid w:val="36B73C19"/>
    <w:rsid w:val="36C57F50"/>
    <w:rsid w:val="37116C55"/>
    <w:rsid w:val="37643510"/>
    <w:rsid w:val="37F46FF3"/>
    <w:rsid w:val="37F9737E"/>
    <w:rsid w:val="380E68FF"/>
    <w:rsid w:val="385E6D66"/>
    <w:rsid w:val="38AB29E9"/>
    <w:rsid w:val="393D63AC"/>
    <w:rsid w:val="398B3936"/>
    <w:rsid w:val="39997FB5"/>
    <w:rsid w:val="3A2978E8"/>
    <w:rsid w:val="3A423EA5"/>
    <w:rsid w:val="3A8413C8"/>
    <w:rsid w:val="3AD1009B"/>
    <w:rsid w:val="3B030882"/>
    <w:rsid w:val="3B85401C"/>
    <w:rsid w:val="3BFD22EF"/>
    <w:rsid w:val="3C1F667B"/>
    <w:rsid w:val="3C5D21C0"/>
    <w:rsid w:val="3CF24010"/>
    <w:rsid w:val="3D812563"/>
    <w:rsid w:val="3E1F1CBA"/>
    <w:rsid w:val="3E927AAA"/>
    <w:rsid w:val="3ED0480C"/>
    <w:rsid w:val="3ED10A39"/>
    <w:rsid w:val="3F197C7C"/>
    <w:rsid w:val="401A6E26"/>
    <w:rsid w:val="408A74B1"/>
    <w:rsid w:val="410214AE"/>
    <w:rsid w:val="4143184A"/>
    <w:rsid w:val="41C77178"/>
    <w:rsid w:val="4211733E"/>
    <w:rsid w:val="425D06BF"/>
    <w:rsid w:val="42913CA5"/>
    <w:rsid w:val="429B0EC7"/>
    <w:rsid w:val="42DC7400"/>
    <w:rsid w:val="430F33E8"/>
    <w:rsid w:val="43A55B36"/>
    <w:rsid w:val="446358AB"/>
    <w:rsid w:val="44E30973"/>
    <w:rsid w:val="450372CD"/>
    <w:rsid w:val="45085D0A"/>
    <w:rsid w:val="45B267BA"/>
    <w:rsid w:val="45F20569"/>
    <w:rsid w:val="46517318"/>
    <w:rsid w:val="467558E7"/>
    <w:rsid w:val="46C702DD"/>
    <w:rsid w:val="46F327F5"/>
    <w:rsid w:val="47160824"/>
    <w:rsid w:val="476B3E59"/>
    <w:rsid w:val="476C0082"/>
    <w:rsid w:val="47CC471B"/>
    <w:rsid w:val="4814710E"/>
    <w:rsid w:val="490A1EDA"/>
    <w:rsid w:val="4A5345C9"/>
    <w:rsid w:val="4AE73FD2"/>
    <w:rsid w:val="4B1B3AE9"/>
    <w:rsid w:val="4C015AD9"/>
    <w:rsid w:val="4C882930"/>
    <w:rsid w:val="4C9B7076"/>
    <w:rsid w:val="4CCF7F12"/>
    <w:rsid w:val="4D222784"/>
    <w:rsid w:val="4DBB5ACF"/>
    <w:rsid w:val="4E6C35AC"/>
    <w:rsid w:val="4E9F7C8C"/>
    <w:rsid w:val="503A064D"/>
    <w:rsid w:val="5068261E"/>
    <w:rsid w:val="50D250E1"/>
    <w:rsid w:val="50D3540D"/>
    <w:rsid w:val="513A4539"/>
    <w:rsid w:val="513B02AB"/>
    <w:rsid w:val="514B3C9A"/>
    <w:rsid w:val="5157718C"/>
    <w:rsid w:val="518150A8"/>
    <w:rsid w:val="5185378D"/>
    <w:rsid w:val="51955F52"/>
    <w:rsid w:val="51D12A7C"/>
    <w:rsid w:val="52814C42"/>
    <w:rsid w:val="52E9263A"/>
    <w:rsid w:val="53977044"/>
    <w:rsid w:val="54AC7BAA"/>
    <w:rsid w:val="54C4082E"/>
    <w:rsid w:val="5622792F"/>
    <w:rsid w:val="569A6A06"/>
    <w:rsid w:val="57215C7E"/>
    <w:rsid w:val="5771029C"/>
    <w:rsid w:val="589007B3"/>
    <w:rsid w:val="59FC1A7D"/>
    <w:rsid w:val="5A3B4009"/>
    <w:rsid w:val="5A960910"/>
    <w:rsid w:val="5A9C5D8B"/>
    <w:rsid w:val="5BB84A2A"/>
    <w:rsid w:val="5BCD26B8"/>
    <w:rsid w:val="5C56786F"/>
    <w:rsid w:val="5C82316F"/>
    <w:rsid w:val="5C9E4067"/>
    <w:rsid w:val="5CFF3CEB"/>
    <w:rsid w:val="5D2246AF"/>
    <w:rsid w:val="5E57396E"/>
    <w:rsid w:val="5E58130D"/>
    <w:rsid w:val="5E713A48"/>
    <w:rsid w:val="5E905C5C"/>
    <w:rsid w:val="5EA21DC2"/>
    <w:rsid w:val="5F562B6D"/>
    <w:rsid w:val="5F750945"/>
    <w:rsid w:val="6061332D"/>
    <w:rsid w:val="60FA0F9B"/>
    <w:rsid w:val="611A5A38"/>
    <w:rsid w:val="61D061EB"/>
    <w:rsid w:val="61F91EC5"/>
    <w:rsid w:val="62A71AEF"/>
    <w:rsid w:val="6342580E"/>
    <w:rsid w:val="63B437A8"/>
    <w:rsid w:val="63FD7D1C"/>
    <w:rsid w:val="64904947"/>
    <w:rsid w:val="64BD14CC"/>
    <w:rsid w:val="650D4357"/>
    <w:rsid w:val="653613BF"/>
    <w:rsid w:val="655031DE"/>
    <w:rsid w:val="662A0A28"/>
    <w:rsid w:val="66634F95"/>
    <w:rsid w:val="666C60FA"/>
    <w:rsid w:val="66C606A2"/>
    <w:rsid w:val="673F2AF6"/>
    <w:rsid w:val="6836684A"/>
    <w:rsid w:val="685F0C16"/>
    <w:rsid w:val="69096BEA"/>
    <w:rsid w:val="696A602A"/>
    <w:rsid w:val="696B59EF"/>
    <w:rsid w:val="69EA37CF"/>
    <w:rsid w:val="6A186B98"/>
    <w:rsid w:val="6A694778"/>
    <w:rsid w:val="6B102D8F"/>
    <w:rsid w:val="6B230FB0"/>
    <w:rsid w:val="6B3B599D"/>
    <w:rsid w:val="6B7B4BA8"/>
    <w:rsid w:val="6C6E322D"/>
    <w:rsid w:val="6CA77DA9"/>
    <w:rsid w:val="6CB148C5"/>
    <w:rsid w:val="6D074F00"/>
    <w:rsid w:val="6D0E2EAB"/>
    <w:rsid w:val="6D125F7E"/>
    <w:rsid w:val="6D967D1D"/>
    <w:rsid w:val="6E490CF1"/>
    <w:rsid w:val="6F4C1A33"/>
    <w:rsid w:val="70071078"/>
    <w:rsid w:val="7052517E"/>
    <w:rsid w:val="70BB7C74"/>
    <w:rsid w:val="71231B9B"/>
    <w:rsid w:val="712C4B09"/>
    <w:rsid w:val="726C1B94"/>
    <w:rsid w:val="730E29C3"/>
    <w:rsid w:val="73551B5F"/>
    <w:rsid w:val="73A95425"/>
    <w:rsid w:val="741F7660"/>
    <w:rsid w:val="74932F1F"/>
    <w:rsid w:val="767315CC"/>
    <w:rsid w:val="768D7760"/>
    <w:rsid w:val="76DC3E78"/>
    <w:rsid w:val="77E6540A"/>
    <w:rsid w:val="77EE606B"/>
    <w:rsid w:val="78165412"/>
    <w:rsid w:val="78372BC5"/>
    <w:rsid w:val="786D1355"/>
    <w:rsid w:val="78796618"/>
    <w:rsid w:val="78867E32"/>
    <w:rsid w:val="78A4622B"/>
    <w:rsid w:val="78B47546"/>
    <w:rsid w:val="794539F5"/>
    <w:rsid w:val="79467CA9"/>
    <w:rsid w:val="7978607F"/>
    <w:rsid w:val="79A3216B"/>
    <w:rsid w:val="7A1C07D5"/>
    <w:rsid w:val="7A37711B"/>
    <w:rsid w:val="7AB429FD"/>
    <w:rsid w:val="7ACD277C"/>
    <w:rsid w:val="7AD31752"/>
    <w:rsid w:val="7B317178"/>
    <w:rsid w:val="7CB03E11"/>
    <w:rsid w:val="7CF86ACF"/>
    <w:rsid w:val="7E1C4B33"/>
    <w:rsid w:val="7E2C5579"/>
    <w:rsid w:val="7F257EF1"/>
    <w:rsid w:val="7F940908"/>
    <w:rsid w:val="7FDA6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30881E"/>
  <w15:docId w15:val="{5E5A21D1-5713-46CD-B37D-1D4E8809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sz w:val="24"/>
      <w:szCs w:val="20"/>
    </w:rPr>
  </w:style>
  <w:style w:type="paragraph" w:styleId="a5">
    <w:name w:val="Body Text"/>
    <w:basedOn w:val="a"/>
    <w:link w:val="a6"/>
    <w:uiPriority w:val="99"/>
    <w:qFormat/>
    <w:rPr>
      <w:kern w:val="0"/>
      <w:sz w:val="24"/>
      <w:szCs w:val="20"/>
    </w:rPr>
  </w:style>
  <w:style w:type="paragraph" w:styleId="a7">
    <w:name w:val="Body Text Indent"/>
    <w:basedOn w:val="a"/>
    <w:link w:val="a8"/>
    <w:uiPriority w:val="99"/>
    <w:qFormat/>
    <w:pPr>
      <w:snapToGrid w:val="0"/>
      <w:spacing w:before="62" w:line="300" w:lineRule="auto"/>
      <w:ind w:firstLine="480"/>
    </w:pPr>
    <w:rPr>
      <w:kern w:val="0"/>
      <w:sz w:val="24"/>
      <w:szCs w:val="20"/>
    </w:rPr>
  </w:style>
  <w:style w:type="paragraph" w:styleId="a9">
    <w:name w:val="Date"/>
    <w:basedOn w:val="a"/>
    <w:next w:val="a"/>
    <w:link w:val="aa"/>
    <w:uiPriority w:val="99"/>
    <w:qFormat/>
    <w:pPr>
      <w:ind w:leftChars="2500" w:left="100"/>
    </w:pPr>
    <w:rPr>
      <w:kern w:val="0"/>
      <w:sz w:val="24"/>
      <w:szCs w:val="20"/>
    </w:rPr>
  </w:style>
  <w:style w:type="paragraph" w:styleId="2">
    <w:name w:val="Body Text Indent 2"/>
    <w:basedOn w:val="a"/>
    <w:link w:val="20"/>
    <w:uiPriority w:val="99"/>
    <w:qFormat/>
    <w:pPr>
      <w:spacing w:line="360" w:lineRule="auto"/>
      <w:ind w:firstLine="420"/>
    </w:pPr>
    <w:rPr>
      <w:kern w:val="0"/>
      <w:sz w:val="24"/>
      <w:szCs w:val="20"/>
    </w:rPr>
  </w:style>
  <w:style w:type="paragraph" w:styleId="ab">
    <w:name w:val="Balloon Text"/>
    <w:basedOn w:val="a"/>
    <w:link w:val="ac"/>
    <w:semiHidden/>
    <w:qFormat/>
    <w:locked/>
    <w:rPr>
      <w:kern w:val="0"/>
      <w:sz w:val="18"/>
      <w:szCs w:val="18"/>
    </w:rPr>
  </w:style>
  <w:style w:type="paragraph" w:styleId="ad">
    <w:name w:val="footer"/>
    <w:basedOn w:val="a"/>
    <w:link w:val="ae"/>
    <w:uiPriority w:val="99"/>
    <w:qFormat/>
    <w:pPr>
      <w:tabs>
        <w:tab w:val="center" w:pos="4153"/>
        <w:tab w:val="right" w:pos="8306"/>
      </w:tabs>
      <w:snapToGrid w:val="0"/>
      <w:jc w:val="left"/>
    </w:pPr>
    <w:rPr>
      <w:kern w:val="0"/>
      <w:sz w:val="18"/>
      <w:szCs w:val="20"/>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kern w:val="0"/>
      <w:sz w:val="18"/>
      <w:szCs w:val="20"/>
    </w:rPr>
  </w:style>
  <w:style w:type="paragraph" w:styleId="af1">
    <w:name w:val="Normal (Web)"/>
    <w:basedOn w:val="a"/>
    <w:uiPriority w:val="99"/>
    <w:qFormat/>
    <w:pPr>
      <w:widowControl/>
      <w:spacing w:before="100" w:beforeAutospacing="1" w:after="100" w:afterAutospacing="1"/>
      <w:jc w:val="left"/>
    </w:pPr>
    <w:rPr>
      <w:rFonts w:ascii="宋体" w:hAnsi="宋体"/>
      <w:kern w:val="0"/>
      <w:sz w:val="24"/>
    </w:rPr>
  </w:style>
  <w:style w:type="paragraph" w:styleId="af2">
    <w:name w:val="annotation subject"/>
    <w:basedOn w:val="a3"/>
    <w:next w:val="a3"/>
    <w:link w:val="af3"/>
    <w:uiPriority w:val="99"/>
    <w:qFormat/>
    <w:rPr>
      <w:b/>
    </w:rPr>
  </w:style>
  <w:style w:type="table" w:styleId="af4">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rFonts w:cs="Times New Roman"/>
      <w:b/>
    </w:rPr>
  </w:style>
  <w:style w:type="character" w:styleId="af6">
    <w:name w:val="page number"/>
    <w:basedOn w:val="a0"/>
    <w:uiPriority w:val="99"/>
    <w:qFormat/>
    <w:rPr>
      <w:rFonts w:cs="Times New Roman"/>
    </w:rPr>
  </w:style>
  <w:style w:type="character" w:styleId="af7">
    <w:name w:val="FollowedHyperlink"/>
    <w:basedOn w:val="a0"/>
    <w:uiPriority w:val="99"/>
    <w:qFormat/>
    <w:rPr>
      <w:rFonts w:cs="Times New Roman"/>
      <w:color w:val="800080"/>
      <w:u w:val="single"/>
    </w:rPr>
  </w:style>
  <w:style w:type="character" w:styleId="af8">
    <w:name w:val="Hyperlink"/>
    <w:basedOn w:val="a0"/>
    <w:uiPriority w:val="99"/>
    <w:qFormat/>
    <w:rPr>
      <w:rFonts w:cs="Times New Roman"/>
      <w:color w:val="000000"/>
      <w:sz w:val="18"/>
      <w:u w:val="none"/>
    </w:rPr>
  </w:style>
  <w:style w:type="character" w:styleId="af9">
    <w:name w:val="annotation reference"/>
    <w:basedOn w:val="a0"/>
    <w:uiPriority w:val="99"/>
    <w:qFormat/>
    <w:rPr>
      <w:rFonts w:cs="Times New Roman"/>
      <w:sz w:val="21"/>
    </w:rPr>
  </w:style>
  <w:style w:type="character" w:customStyle="1" w:styleId="a4">
    <w:name w:val="批注文字 字符"/>
    <w:basedOn w:val="a0"/>
    <w:link w:val="a3"/>
    <w:uiPriority w:val="99"/>
    <w:qFormat/>
    <w:locked/>
    <w:rPr>
      <w:rFonts w:cs="Times New Roman"/>
      <w:kern w:val="2"/>
      <w:sz w:val="24"/>
    </w:rPr>
  </w:style>
  <w:style w:type="character" w:customStyle="1" w:styleId="af3">
    <w:name w:val="批注主题 字符"/>
    <w:basedOn w:val="a4"/>
    <w:link w:val="af2"/>
    <w:uiPriority w:val="99"/>
    <w:qFormat/>
    <w:locked/>
    <w:rPr>
      <w:rFonts w:cs="Times New Roman"/>
      <w:b/>
      <w:kern w:val="2"/>
      <w:sz w:val="24"/>
    </w:rPr>
  </w:style>
  <w:style w:type="character" w:customStyle="1" w:styleId="a6">
    <w:name w:val="正文文本 字符"/>
    <w:basedOn w:val="a0"/>
    <w:link w:val="a5"/>
    <w:uiPriority w:val="99"/>
    <w:semiHidden/>
    <w:qFormat/>
    <w:locked/>
    <w:rPr>
      <w:rFonts w:cs="Times New Roman"/>
      <w:sz w:val="24"/>
    </w:rPr>
  </w:style>
  <w:style w:type="character" w:customStyle="1" w:styleId="a8">
    <w:name w:val="正文文本缩进 字符"/>
    <w:basedOn w:val="a0"/>
    <w:link w:val="a7"/>
    <w:uiPriority w:val="99"/>
    <w:semiHidden/>
    <w:qFormat/>
    <w:locked/>
    <w:rPr>
      <w:rFonts w:cs="Times New Roman"/>
      <w:sz w:val="24"/>
    </w:rPr>
  </w:style>
  <w:style w:type="character" w:customStyle="1" w:styleId="aa">
    <w:name w:val="日期 字符"/>
    <w:basedOn w:val="a0"/>
    <w:link w:val="a9"/>
    <w:uiPriority w:val="99"/>
    <w:semiHidden/>
    <w:qFormat/>
    <w:locked/>
    <w:rPr>
      <w:rFonts w:cs="Times New Roman"/>
      <w:sz w:val="24"/>
    </w:rPr>
  </w:style>
  <w:style w:type="character" w:customStyle="1" w:styleId="20">
    <w:name w:val="正文文本缩进 2 字符"/>
    <w:basedOn w:val="a0"/>
    <w:link w:val="2"/>
    <w:uiPriority w:val="99"/>
    <w:semiHidden/>
    <w:qFormat/>
    <w:locked/>
    <w:rPr>
      <w:rFonts w:cs="Times New Roman"/>
      <w:sz w:val="24"/>
    </w:rPr>
  </w:style>
  <w:style w:type="character" w:customStyle="1" w:styleId="ac">
    <w:name w:val="批注框文本 字符"/>
    <w:basedOn w:val="a0"/>
    <w:link w:val="ab"/>
    <w:uiPriority w:val="99"/>
    <w:semiHidden/>
    <w:qFormat/>
    <w:locked/>
    <w:rPr>
      <w:rFonts w:cs="Times New Roman"/>
      <w:sz w:val="18"/>
    </w:rPr>
  </w:style>
  <w:style w:type="character" w:customStyle="1" w:styleId="ae">
    <w:name w:val="页脚 字符"/>
    <w:basedOn w:val="a0"/>
    <w:link w:val="ad"/>
    <w:uiPriority w:val="99"/>
    <w:semiHidden/>
    <w:qFormat/>
    <w:locked/>
    <w:rPr>
      <w:rFonts w:cs="Times New Roman"/>
      <w:sz w:val="18"/>
    </w:rPr>
  </w:style>
  <w:style w:type="character" w:customStyle="1" w:styleId="af0">
    <w:name w:val="页眉 字符"/>
    <w:basedOn w:val="a0"/>
    <w:link w:val="af"/>
    <w:uiPriority w:val="99"/>
    <w:semiHidden/>
    <w:qFormat/>
    <w:locked/>
    <w:rPr>
      <w:rFonts w:cs="Times New Roman"/>
      <w:sz w:val="18"/>
    </w:rPr>
  </w:style>
  <w:style w:type="character" w:customStyle="1" w:styleId="yqlink">
    <w:name w:val="yqlink"/>
    <w:uiPriority w:val="99"/>
    <w:qFormat/>
  </w:style>
  <w:style w:type="paragraph" w:customStyle="1" w:styleId="z-1">
    <w:name w:val="z-窗体顶端1"/>
    <w:basedOn w:val="a"/>
    <w:next w:val="a"/>
    <w:hidden/>
    <w:uiPriority w:val="99"/>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a"/>
    <w:next w:val="a"/>
    <w:hidden/>
    <w:uiPriority w:val="99"/>
    <w:qFormat/>
    <w:pPr>
      <w:widowControl/>
      <w:pBdr>
        <w:top w:val="single" w:sz="6" w:space="1" w:color="auto"/>
      </w:pBdr>
      <w:jc w:val="center"/>
    </w:pPr>
    <w:rPr>
      <w:rFonts w:ascii="Arial" w:hAnsi="Arial" w:cs="Arial"/>
      <w:vanish/>
      <w:kern w:val="0"/>
      <w:sz w:val="16"/>
      <w:szCs w:val="16"/>
    </w:rPr>
  </w:style>
  <w:style w:type="paragraph" w:customStyle="1" w:styleId="Char1CharCharCharCharCharCharCharCharCharCharCharCharCharCharCharCharCharCharCharCharChar1CharCharCharCharCharCharCharCharChar1Char">
    <w:name w:val="Char1 Char Char Char Char Char Char Char Char Char Char Char Char Char Char Char Char Char Char Char Char Char1 Char Char Char Char Char Char Char Char Char1 Char"/>
    <w:basedOn w:val="a"/>
    <w:uiPriority w:val="99"/>
    <w:qFormat/>
    <w:pPr>
      <w:widowControl/>
      <w:tabs>
        <w:tab w:val="left" w:pos="525"/>
      </w:tabs>
      <w:spacing w:after="160" w:line="240" w:lineRule="exact"/>
      <w:jc w:val="left"/>
    </w:pPr>
    <w:rPr>
      <w:rFonts w:ascii="Verdana" w:hAnsi="Verdana"/>
      <w:kern w:val="0"/>
      <w:sz w:val="20"/>
      <w:szCs w:val="20"/>
      <w:lang w:eastAsia="en-US"/>
    </w:rPr>
  </w:style>
  <w:style w:type="character" w:customStyle="1" w:styleId="bjh-p">
    <w:name w:val="bjh-p"/>
    <w:basedOn w:val="a0"/>
    <w:uiPriority w:val="99"/>
    <w:qFormat/>
    <w:rPr>
      <w:rFonts w:cs="Times New Roman"/>
    </w:rPr>
  </w:style>
  <w:style w:type="paragraph" w:styleId="afa">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347499226@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9EA8A4-4ECD-41B1-9CD7-F1D6B192297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1444</Words>
  <Characters>8234</Characters>
  <Application>Microsoft Office Word</Application>
  <DocSecurity>0</DocSecurity>
  <Lines>68</Lines>
  <Paragraphs>19</Paragraphs>
  <ScaleCrop>false</ScaleCrop>
  <Company>研究生管理科</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青岛理工大学2013年硕士研究生复试工作方案</dc:title>
  <dc:creator>周小军</dc:creator>
  <cp:lastModifiedBy>张 鹏</cp:lastModifiedBy>
  <cp:revision>101</cp:revision>
  <cp:lastPrinted>2021-03-21T09:09:00Z</cp:lastPrinted>
  <dcterms:created xsi:type="dcterms:W3CDTF">2021-03-17T14:47:00Z</dcterms:created>
  <dcterms:modified xsi:type="dcterms:W3CDTF">2021-03-23T15:24:00Z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FDE0ACCF995943FA952B1EE22B7F72B6</vt:lpwstr>
  </property>
</Properties>
</file>